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63DB82" w14:textId="0926A6B4" w:rsidR="000D7FFB" w:rsidRPr="009B758A" w:rsidRDefault="000D7FFB" w:rsidP="000D7FFB">
      <w:pPr>
        <w:widowControl w:val="0"/>
        <w:autoSpaceDE w:val="0"/>
        <w:autoSpaceDN w:val="0"/>
        <w:adjustRightInd w:val="0"/>
        <w:ind w:right="45"/>
        <w:rPr>
          <w:rFonts w:ascii="Arial" w:eastAsia="Calibri" w:hAnsi="Arial" w:cs="Arial"/>
          <w:b/>
          <w:i/>
          <w:iCs/>
        </w:rPr>
      </w:pPr>
      <w:r w:rsidRPr="00E20300">
        <w:rPr>
          <w:rFonts w:ascii="Arial" w:eastAsia="Calibri" w:hAnsi="Arial" w:cs="Arial"/>
          <w:b/>
        </w:rPr>
        <w:t xml:space="preserve">Załącznik nr </w:t>
      </w:r>
      <w:r w:rsidR="00F82E6F">
        <w:rPr>
          <w:rFonts w:ascii="Arial" w:eastAsia="Calibri" w:hAnsi="Arial" w:cs="Arial"/>
          <w:b/>
        </w:rPr>
        <w:t>6</w:t>
      </w:r>
      <w:r w:rsidRPr="00E20300">
        <w:rPr>
          <w:rFonts w:ascii="Arial" w:eastAsia="Calibri" w:hAnsi="Arial" w:cs="Arial"/>
          <w:b/>
        </w:rPr>
        <w:t xml:space="preserve"> do SWZ</w:t>
      </w:r>
      <w:r w:rsidR="00CB1EFF">
        <w:rPr>
          <w:rFonts w:ascii="Arial" w:eastAsia="Calibri" w:hAnsi="Arial" w:cs="Arial"/>
          <w:b/>
        </w:rPr>
        <w:t xml:space="preserve"> </w:t>
      </w:r>
    </w:p>
    <w:p w14:paraId="53E8C232" w14:textId="77777777" w:rsidR="000D7FFB" w:rsidRPr="00E20300" w:rsidRDefault="000D7FFB" w:rsidP="000D7FF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ascii="Arial" w:hAnsi="Arial" w:cs="Arial"/>
          <w:b/>
          <w:sz w:val="28"/>
          <w:szCs w:val="28"/>
        </w:rPr>
      </w:pPr>
      <w:r w:rsidRPr="00E20300">
        <w:rPr>
          <w:rFonts w:ascii="Arial" w:hAnsi="Arial" w:cs="Arial"/>
          <w:b/>
          <w:sz w:val="28"/>
          <w:szCs w:val="28"/>
        </w:rPr>
        <w:t xml:space="preserve">Oświadczenie Wykonawcy o aktualności informacji zawartych w oświadczeniu, o którym mowa w art. 125 ust. 1 ustawy </w:t>
      </w:r>
      <w:proofErr w:type="spellStart"/>
      <w:r w:rsidRPr="00E20300">
        <w:rPr>
          <w:rFonts w:ascii="Arial" w:hAnsi="Arial" w:cs="Arial"/>
          <w:b/>
          <w:sz w:val="28"/>
          <w:szCs w:val="28"/>
        </w:rPr>
        <w:t>Pzp</w:t>
      </w:r>
      <w:proofErr w:type="spellEnd"/>
    </w:p>
    <w:p w14:paraId="236EEC4E" w14:textId="77777777" w:rsidR="000D7FFB" w:rsidRPr="00E20300" w:rsidRDefault="000D7FFB" w:rsidP="000D7FF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ascii="Arial" w:hAnsi="Arial" w:cs="Arial"/>
          <w:b/>
          <w:sz w:val="16"/>
          <w:szCs w:val="16"/>
        </w:rPr>
      </w:pPr>
    </w:p>
    <w:p w14:paraId="716C34A4" w14:textId="77777777" w:rsidR="000D7FFB" w:rsidRPr="00E20300" w:rsidRDefault="000D7FFB" w:rsidP="000D7FF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ascii="Arial" w:hAnsi="Arial" w:cs="Arial"/>
          <w:b/>
        </w:rPr>
      </w:pPr>
      <w:r w:rsidRPr="00E20300">
        <w:rPr>
          <w:rFonts w:ascii="Arial" w:hAnsi="Arial" w:cs="Arial"/>
          <w:b/>
        </w:rPr>
        <w:t>DOTYCZĄCE PRZESŁANEK WYKLUCZENIA Z POSTĘPOWANIA</w:t>
      </w:r>
    </w:p>
    <w:p w14:paraId="5F2C5C48" w14:textId="77777777" w:rsidR="000D7FFB" w:rsidRPr="00E20300" w:rsidRDefault="000D7FFB" w:rsidP="000D7FFB">
      <w:pPr>
        <w:widowControl w:val="0"/>
        <w:autoSpaceDE w:val="0"/>
        <w:autoSpaceDN w:val="0"/>
        <w:adjustRightInd w:val="0"/>
        <w:spacing w:after="120"/>
        <w:ind w:right="45"/>
        <w:rPr>
          <w:rFonts w:ascii="Arial" w:eastAsia="Calibri" w:hAnsi="Arial" w:cs="Arial"/>
          <w:b/>
          <w:sz w:val="10"/>
          <w:szCs w:val="10"/>
        </w:rPr>
      </w:pPr>
    </w:p>
    <w:p w14:paraId="13737309" w14:textId="098C2D40" w:rsidR="000D7FFB" w:rsidRPr="000D7FFB" w:rsidRDefault="000D7FFB" w:rsidP="000D7FF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20"/>
        <w:ind w:right="45"/>
        <w:jc w:val="both"/>
        <w:rPr>
          <w:rFonts w:ascii="Arial" w:eastAsia="Calibri" w:hAnsi="Arial" w:cs="Arial"/>
          <w:b/>
        </w:rPr>
      </w:pPr>
      <w:r w:rsidRPr="000D7FFB">
        <w:rPr>
          <w:rFonts w:ascii="Arial" w:eastAsia="Calibri" w:hAnsi="Arial" w:cs="Arial"/>
          <w:b/>
        </w:rPr>
        <w:t>ZAMAWIAJĄCY:</w:t>
      </w:r>
    </w:p>
    <w:p w14:paraId="1DF5402A" w14:textId="77777777" w:rsidR="000D7FFB" w:rsidRPr="000D7FFB" w:rsidRDefault="000D7FFB" w:rsidP="000D7FFB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360"/>
        <w:rPr>
          <w:rFonts w:ascii="Arial" w:hAnsi="Arial" w:cs="Arial"/>
          <w:b/>
          <w:sz w:val="24"/>
          <w:szCs w:val="24"/>
          <w:u w:color="353535"/>
        </w:rPr>
      </w:pPr>
      <w:r w:rsidRPr="000D7FFB">
        <w:rPr>
          <w:rFonts w:ascii="Arial" w:hAnsi="Arial" w:cs="Arial"/>
          <w:b/>
          <w:sz w:val="24"/>
          <w:szCs w:val="24"/>
        </w:rPr>
        <w:t>Bi</w:t>
      </w:r>
      <w:r w:rsidRPr="000D7FFB">
        <w:rPr>
          <w:rFonts w:ascii="Arial" w:hAnsi="Arial" w:cs="Arial"/>
          <w:b/>
          <w:sz w:val="24"/>
          <w:szCs w:val="24"/>
          <w:u w:color="353535"/>
        </w:rPr>
        <w:t>blioteka Miejska w Łodzi</w:t>
      </w:r>
    </w:p>
    <w:p w14:paraId="64AB458D" w14:textId="77777777" w:rsidR="000D7FFB" w:rsidRPr="000D7FFB" w:rsidRDefault="000D7FFB" w:rsidP="000D7FFB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360"/>
        <w:rPr>
          <w:rFonts w:ascii="Arial" w:hAnsi="Arial" w:cs="Arial"/>
          <w:b/>
          <w:sz w:val="24"/>
          <w:szCs w:val="24"/>
          <w:u w:color="353535"/>
        </w:rPr>
      </w:pPr>
      <w:proofErr w:type="spellStart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>Plac</w:t>
      </w:r>
      <w:proofErr w:type="spellEnd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 xml:space="preserve"> </w:t>
      </w:r>
      <w:proofErr w:type="spellStart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>Wolności</w:t>
      </w:r>
      <w:proofErr w:type="spellEnd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 xml:space="preserve"> 4</w:t>
      </w:r>
    </w:p>
    <w:p w14:paraId="50B351FE" w14:textId="19981834" w:rsidR="000D7FFB" w:rsidRPr="000D7FFB" w:rsidRDefault="000D7FFB" w:rsidP="000D7FFB">
      <w:pPr>
        <w:widowControl w:val="0"/>
        <w:autoSpaceDE w:val="0"/>
        <w:autoSpaceDN w:val="0"/>
        <w:adjustRightInd w:val="0"/>
        <w:ind w:left="360"/>
        <w:rPr>
          <w:rFonts w:ascii="Arial" w:eastAsia="Calibri" w:hAnsi="Arial" w:cs="Arial"/>
          <w:b/>
          <w:bCs/>
          <w:color w:val="000000"/>
        </w:rPr>
      </w:pPr>
      <w:r w:rsidRPr="000D7FFB">
        <w:rPr>
          <w:rFonts w:ascii="Arial" w:hAnsi="Arial" w:cs="Arial"/>
          <w:b/>
          <w:u w:color="353535"/>
        </w:rPr>
        <w:t>91-415 Łódź</w:t>
      </w:r>
      <w:r w:rsidRPr="000D7FFB">
        <w:rPr>
          <w:rFonts w:ascii="Arial" w:eastAsia="Calibri" w:hAnsi="Arial" w:cs="Arial"/>
          <w:b/>
          <w:bCs/>
          <w:color w:val="000000"/>
        </w:rPr>
        <w:tab/>
      </w:r>
    </w:p>
    <w:p w14:paraId="0A5D4F79" w14:textId="77777777" w:rsidR="000D7FFB" w:rsidRPr="000D7FFB" w:rsidRDefault="000D7FFB" w:rsidP="000D7FFB">
      <w:pPr>
        <w:widowControl w:val="0"/>
        <w:autoSpaceDE w:val="0"/>
        <w:autoSpaceDN w:val="0"/>
        <w:adjustRightInd w:val="0"/>
        <w:ind w:left="360"/>
        <w:rPr>
          <w:rFonts w:ascii="Arial" w:eastAsia="Calibri" w:hAnsi="Arial" w:cs="Arial"/>
          <w:b/>
          <w:color w:val="000000"/>
        </w:rPr>
      </w:pPr>
    </w:p>
    <w:p w14:paraId="38BE9266" w14:textId="77777777" w:rsidR="000D7FFB" w:rsidRPr="000D7FFB" w:rsidRDefault="000D7FFB" w:rsidP="000D7FFB">
      <w:pPr>
        <w:widowControl w:val="0"/>
        <w:numPr>
          <w:ilvl w:val="0"/>
          <w:numId w:val="9"/>
        </w:numPr>
        <w:tabs>
          <w:tab w:val="left" w:pos="284"/>
        </w:tabs>
        <w:spacing w:before="120" w:after="240"/>
        <w:jc w:val="both"/>
        <w:rPr>
          <w:rFonts w:ascii="Arial" w:eastAsia="Calibri" w:hAnsi="Arial" w:cs="Arial"/>
          <w:b/>
        </w:rPr>
      </w:pPr>
      <w:r w:rsidRPr="000D7FFB">
        <w:rPr>
          <w:rFonts w:ascii="Arial" w:eastAsia="Calibri" w:hAnsi="Arial" w:cs="Arial"/>
          <w:b/>
        </w:rPr>
        <w:t xml:space="preserve"> WYKONAWCA: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119"/>
        <w:gridCol w:w="2978"/>
        <w:gridCol w:w="2114"/>
      </w:tblGrid>
      <w:tr w:rsidR="000D7FFB" w:rsidRPr="00E20300" w14:paraId="5CF7029E" w14:textId="77777777" w:rsidTr="00F82E6F">
        <w:trPr>
          <w:cantSplit/>
          <w:trHeight w:val="559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2ACD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A27C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48BD" w14:textId="0A80D1E2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 xml:space="preserve">Adres(y) </w:t>
            </w:r>
            <w:r>
              <w:rPr>
                <w:rFonts w:ascii="Arial" w:eastAsia="Calibri" w:hAnsi="Arial" w:cs="Arial"/>
                <w:b/>
                <w:sz w:val="22"/>
                <w:szCs w:val="22"/>
              </w:rPr>
              <w:t>Wykonawcy</w:t>
            </w: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(ów)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5566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NIP</w:t>
            </w:r>
          </w:p>
        </w:tc>
      </w:tr>
      <w:tr w:rsidR="000D7FFB" w:rsidRPr="00E20300" w14:paraId="48B4B6FC" w14:textId="77777777" w:rsidTr="00F82E6F">
        <w:trPr>
          <w:cantSplit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5C11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A489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  <w:p w14:paraId="5BB8E3A0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15261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24A99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D7FFB" w:rsidRPr="00E20300" w14:paraId="29E72FC0" w14:textId="77777777" w:rsidTr="00F82E6F">
        <w:trPr>
          <w:cantSplit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CAE7F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2CE1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  <w:p w14:paraId="6F099F68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59A8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6C0F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</w:tr>
    </w:tbl>
    <w:p w14:paraId="251FAA59" w14:textId="77777777" w:rsidR="000D7FFB" w:rsidRPr="00E20300" w:rsidRDefault="000D7FFB" w:rsidP="000D7FFB">
      <w:pPr>
        <w:widowControl w:val="0"/>
        <w:rPr>
          <w:rFonts w:ascii="Arial" w:eastAsia="Calibri" w:hAnsi="Arial" w:cs="Arial"/>
          <w:sz w:val="16"/>
          <w:szCs w:val="16"/>
        </w:rPr>
      </w:pPr>
    </w:p>
    <w:p w14:paraId="31F8C076" w14:textId="6D0A22DC" w:rsidR="000D7FFB" w:rsidRPr="00CD62C9" w:rsidRDefault="000D7FFB" w:rsidP="00CD62C9">
      <w:pPr>
        <w:widowControl w:val="0"/>
        <w:autoSpaceDE w:val="0"/>
        <w:autoSpaceDN w:val="0"/>
        <w:adjustRightInd w:val="0"/>
        <w:spacing w:after="120"/>
        <w:ind w:left="-119" w:right="-142"/>
        <w:jc w:val="both"/>
        <w:rPr>
          <w:rFonts w:ascii="Arial" w:hAnsi="Arial" w:cs="Arial"/>
          <w:b/>
          <w:bCs/>
        </w:rPr>
      </w:pPr>
      <w:r w:rsidRPr="00CD62C9">
        <w:rPr>
          <w:rFonts w:ascii="Arial" w:eastAsia="Calibri" w:hAnsi="Arial" w:cs="Arial"/>
        </w:rPr>
        <w:t>Przystępując do postępowania o udzielenie zamówienia publicznego pn.</w:t>
      </w:r>
      <w:r w:rsidR="00CD62C9" w:rsidRPr="00CD62C9">
        <w:rPr>
          <w:rFonts w:ascii="Arial" w:eastAsia="Calibri" w:hAnsi="Arial" w:cs="Arial"/>
        </w:rPr>
        <w:t xml:space="preserve"> </w:t>
      </w:r>
      <w:r w:rsidR="00CD62C9" w:rsidRPr="00CD62C9">
        <w:rPr>
          <w:rFonts w:ascii="Arial" w:hAnsi="Arial" w:cs="Arial"/>
          <w:b/>
        </w:rPr>
        <w:t>Druk oraz dostarczenie wydań gazety - dziennika o tytule „Łódź.pl” w 2023 roku</w:t>
      </w:r>
      <w:r w:rsidRPr="00CD62C9">
        <w:rPr>
          <w:rFonts w:ascii="Arial" w:hAnsi="Arial" w:cs="Arial"/>
          <w:b/>
        </w:rPr>
        <w:t xml:space="preserve">, </w:t>
      </w:r>
      <w:r w:rsidRPr="00CD62C9">
        <w:rPr>
          <w:rFonts w:ascii="Arial" w:hAnsi="Arial" w:cs="Arial"/>
        </w:rPr>
        <w:t xml:space="preserve">oświadczam/my, że informacje zawarte w oświadczeniu, o którym mowa w art. 125 ust. 1 ustawy </w:t>
      </w:r>
      <w:proofErr w:type="spellStart"/>
      <w:r w:rsidRPr="00CD62C9">
        <w:rPr>
          <w:rFonts w:ascii="Arial" w:hAnsi="Arial" w:cs="Arial"/>
        </w:rPr>
        <w:t>Pzp</w:t>
      </w:r>
      <w:proofErr w:type="spellEnd"/>
      <w:r w:rsidRPr="00CD62C9">
        <w:rPr>
          <w:rFonts w:ascii="Arial" w:hAnsi="Arial" w:cs="Arial"/>
        </w:rPr>
        <w:t xml:space="preserve"> w zakresie podstaw wykluczenia</w:t>
      </w:r>
      <w:r w:rsidRPr="00CD62C9">
        <w:rPr>
          <w:rFonts w:ascii="Arial" w:hAnsi="Arial" w:cs="Arial"/>
          <w:b/>
        </w:rPr>
        <w:t xml:space="preserve"> </w:t>
      </w:r>
      <w:r w:rsidRPr="00CD62C9">
        <w:rPr>
          <w:rFonts w:ascii="Arial" w:hAnsi="Arial" w:cs="Arial"/>
        </w:rPr>
        <w:t>z</w:t>
      </w:r>
      <w:r w:rsidRPr="00CD62C9">
        <w:rPr>
          <w:rFonts w:ascii="Arial" w:hAnsi="Arial" w:cs="Arial"/>
          <w:b/>
        </w:rPr>
        <w:t xml:space="preserve"> </w:t>
      </w:r>
      <w:r w:rsidRPr="00CD62C9">
        <w:rPr>
          <w:rFonts w:ascii="Arial" w:hAnsi="Arial" w:cs="Arial"/>
        </w:rPr>
        <w:t>postępowania wskazanych przez Zamawiającego, o których mowa w:</w:t>
      </w:r>
    </w:p>
    <w:p w14:paraId="2EFC3A3F" w14:textId="00755AC1" w:rsidR="000D7FFB" w:rsidRPr="002F0B90" w:rsidRDefault="003D70D8" w:rsidP="000D7FFB">
      <w:pPr>
        <w:numPr>
          <w:ilvl w:val="4"/>
          <w:numId w:val="11"/>
        </w:numPr>
        <w:spacing w:after="120" w:line="276" w:lineRule="auto"/>
        <w:ind w:left="567" w:hanging="357"/>
        <w:jc w:val="both"/>
        <w:rPr>
          <w:rFonts w:ascii="Arial" w:hAnsi="Arial" w:cs="Arial"/>
        </w:rPr>
      </w:pPr>
      <w:hyperlink r:id="rId8" w:anchor="/document/17337528?unitId=art(108)ust(1)pkt(3)&amp;cm=DOCUMENT" w:history="1">
        <w:r w:rsidR="000D7FFB" w:rsidRPr="002F0B90">
          <w:rPr>
            <w:rStyle w:val="Hipercze"/>
            <w:rFonts w:ascii="Arial" w:hAnsi="Arial" w:cs="Arial"/>
          </w:rPr>
          <w:t>art. 108 ust. 1 pkt 3</w:t>
        </w:r>
      </w:hyperlink>
      <w:r w:rsidR="000D7FFB" w:rsidRPr="002F0B90">
        <w:rPr>
          <w:rFonts w:ascii="Arial" w:hAnsi="Arial" w:cs="Arial"/>
          <w:color w:val="000000"/>
        </w:rPr>
        <w:t xml:space="preserve"> ustawy </w:t>
      </w:r>
      <w:proofErr w:type="spellStart"/>
      <w:r w:rsidR="000D7FFB" w:rsidRPr="002F0B90">
        <w:rPr>
          <w:rFonts w:ascii="Arial" w:hAnsi="Arial" w:cs="Arial"/>
          <w:color w:val="000000"/>
        </w:rPr>
        <w:t>Pzp</w:t>
      </w:r>
      <w:proofErr w:type="spellEnd"/>
      <w:r w:rsidR="000D7FFB" w:rsidRPr="002F0B90">
        <w:rPr>
          <w:rFonts w:ascii="Arial" w:hAnsi="Arial" w:cs="Arial"/>
          <w:color w:val="000000"/>
        </w:rPr>
        <w:t>,</w:t>
      </w:r>
      <w:r w:rsidR="002F0B90" w:rsidRPr="002F0B90">
        <w:rPr>
          <w:rFonts w:ascii="Arial" w:hAnsi="Arial" w:cs="Arial"/>
          <w:color w:val="000000"/>
        </w:rPr>
        <w:t xml:space="preserve"> </w:t>
      </w:r>
      <w:r w:rsidR="002F0B90" w:rsidRPr="002F0B90">
        <w:rPr>
          <w:rFonts w:ascii="Arial" w:hAnsi="Arial" w:cs="Arial"/>
          <w:color w:val="000000"/>
        </w:rPr>
        <w:t>dotyczących wydania prawomocnego wyroku sądu lub ostatecznej decyzji administracyjnej o zaleganiu z uiszczeniem podatków, opłat lub składek na ubezpieczenie społeczne lub zdrowotne</w:t>
      </w:r>
      <w:r w:rsidR="002F0B90">
        <w:rPr>
          <w:rFonts w:ascii="Arial" w:hAnsi="Arial" w:cs="Arial"/>
          <w:color w:val="000000"/>
        </w:rPr>
        <w:t>,</w:t>
      </w:r>
    </w:p>
    <w:p w14:paraId="1D535263" w14:textId="5D5054BD" w:rsidR="000D7FFB" w:rsidRPr="002F0B90" w:rsidRDefault="003D70D8" w:rsidP="000D7FFB">
      <w:pPr>
        <w:pStyle w:val="Akapitzlist"/>
        <w:numPr>
          <w:ilvl w:val="4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/>
        <w:ind w:left="567" w:hanging="357"/>
        <w:jc w:val="both"/>
        <w:textAlignment w:val="baseline"/>
        <w:rPr>
          <w:rFonts w:ascii="Arial" w:hAnsi="Arial" w:cs="Arial"/>
        </w:rPr>
      </w:pPr>
      <w:hyperlink r:id="rId9" w:anchor="/document/17337528?unitId=art(108)ust(1)pkt(4)&amp;cm=DOCUMENT" w:history="1">
        <w:r w:rsidR="000D7FFB" w:rsidRPr="002F0B90">
          <w:rPr>
            <w:rStyle w:val="Hipercze"/>
            <w:rFonts w:ascii="Arial" w:hAnsi="Arial" w:cs="Arial"/>
          </w:rPr>
          <w:t>art. 108 ust. 1 pkt 4</w:t>
        </w:r>
      </w:hyperlink>
      <w:r w:rsidR="000D7FFB" w:rsidRPr="002F0B90">
        <w:rPr>
          <w:rFonts w:ascii="Arial" w:hAnsi="Arial" w:cs="Arial"/>
        </w:rPr>
        <w:t xml:space="preserve"> ustawy </w:t>
      </w:r>
      <w:proofErr w:type="spellStart"/>
      <w:r w:rsidR="000D7FFB" w:rsidRPr="002F0B90">
        <w:rPr>
          <w:rFonts w:ascii="Arial" w:hAnsi="Arial" w:cs="Arial"/>
        </w:rPr>
        <w:t>Pzp</w:t>
      </w:r>
      <w:proofErr w:type="spellEnd"/>
      <w:r w:rsidR="000D7FFB" w:rsidRPr="002F0B90">
        <w:rPr>
          <w:rFonts w:ascii="Arial" w:hAnsi="Arial" w:cs="Arial"/>
        </w:rPr>
        <w:t xml:space="preserve">, </w:t>
      </w:r>
      <w:r w:rsidR="002F0B90" w:rsidRPr="002F0B90">
        <w:rPr>
          <w:rFonts w:ascii="Arial" w:hAnsi="Arial" w:cs="Arial"/>
        </w:rPr>
        <w:t>dotyczących orzeczenia zakazu ubiegania się o zamówienie publiczne</w:t>
      </w:r>
      <w:r w:rsidR="000D7FFB" w:rsidRPr="002F0B90">
        <w:rPr>
          <w:rFonts w:ascii="Arial" w:hAnsi="Arial" w:cs="Arial"/>
        </w:rPr>
        <w:t>,</w:t>
      </w:r>
    </w:p>
    <w:p w14:paraId="208C6F17" w14:textId="4FDA00B8" w:rsidR="000D7FFB" w:rsidRPr="002F0B90" w:rsidRDefault="003D70D8" w:rsidP="000D7FFB">
      <w:pPr>
        <w:pStyle w:val="Akapitzlist"/>
        <w:numPr>
          <w:ilvl w:val="4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/>
        <w:ind w:left="567" w:hanging="357"/>
        <w:jc w:val="both"/>
        <w:textAlignment w:val="baseline"/>
        <w:rPr>
          <w:rFonts w:ascii="Arial" w:hAnsi="Arial" w:cs="Arial"/>
        </w:rPr>
      </w:pPr>
      <w:hyperlink r:id="rId10" w:anchor="/document/17337528?unitId=art(108)ust(1)pkt(5)&amp;cm=DOCUMENT" w:history="1">
        <w:r w:rsidR="000D7FFB" w:rsidRPr="002F0B90">
          <w:rPr>
            <w:rStyle w:val="Hipercze"/>
            <w:rFonts w:ascii="Arial" w:hAnsi="Arial" w:cs="Arial"/>
          </w:rPr>
          <w:t>art. 108 ust. 1 pkt 5</w:t>
        </w:r>
      </w:hyperlink>
      <w:r w:rsidR="000D7FFB" w:rsidRPr="002F0B90">
        <w:rPr>
          <w:rFonts w:ascii="Arial" w:hAnsi="Arial" w:cs="Arial"/>
        </w:rPr>
        <w:t xml:space="preserve"> ustawy </w:t>
      </w:r>
      <w:proofErr w:type="spellStart"/>
      <w:r w:rsidR="000D7FFB" w:rsidRPr="002F0B90">
        <w:rPr>
          <w:rFonts w:ascii="Arial" w:hAnsi="Arial" w:cs="Arial"/>
        </w:rPr>
        <w:t>Pzp</w:t>
      </w:r>
      <w:proofErr w:type="spellEnd"/>
      <w:r w:rsidR="000D7FFB" w:rsidRPr="002F0B90">
        <w:rPr>
          <w:rFonts w:ascii="Arial" w:hAnsi="Arial" w:cs="Arial"/>
        </w:rPr>
        <w:t xml:space="preserve">, </w:t>
      </w:r>
      <w:r w:rsidR="002F0B90" w:rsidRPr="002F0B90">
        <w:rPr>
          <w:rFonts w:ascii="Arial" w:hAnsi="Arial" w:cs="Arial"/>
        </w:rPr>
        <w:t>dotyczących zawarcia z innymi Wykonawcami porozumienia mającego na celu zakłócenie konkurencji</w:t>
      </w:r>
      <w:r w:rsidR="000D7FFB" w:rsidRPr="002F0B90">
        <w:rPr>
          <w:rFonts w:ascii="Arial" w:hAnsi="Arial" w:cs="Arial"/>
        </w:rPr>
        <w:t>,</w:t>
      </w:r>
    </w:p>
    <w:p w14:paraId="468E9800" w14:textId="31275842" w:rsidR="000D7FFB" w:rsidRPr="002F0B90" w:rsidRDefault="003D70D8" w:rsidP="000D7FFB">
      <w:pPr>
        <w:pStyle w:val="Akapitzlist"/>
        <w:numPr>
          <w:ilvl w:val="4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240"/>
        <w:ind w:left="567" w:hanging="357"/>
        <w:jc w:val="both"/>
        <w:textAlignment w:val="baseline"/>
        <w:rPr>
          <w:rFonts w:ascii="Arial" w:hAnsi="Arial" w:cs="Arial"/>
        </w:rPr>
      </w:pPr>
      <w:hyperlink r:id="rId11" w:anchor="/document/17337528?unitId=art(108)ust(1)pkt(6)&amp;cm=DOCUMENT" w:history="1">
        <w:r w:rsidR="000D7FFB" w:rsidRPr="002F0B90">
          <w:rPr>
            <w:rStyle w:val="Hipercze"/>
            <w:rFonts w:ascii="Arial" w:hAnsi="Arial" w:cs="Arial"/>
          </w:rPr>
          <w:t>art. 108 ust. 1 pkt 6</w:t>
        </w:r>
      </w:hyperlink>
      <w:r w:rsidR="000D7FFB" w:rsidRPr="002F0B90">
        <w:rPr>
          <w:rFonts w:ascii="Arial" w:hAnsi="Arial" w:cs="Arial"/>
        </w:rPr>
        <w:t xml:space="preserve"> ustawy </w:t>
      </w:r>
      <w:proofErr w:type="spellStart"/>
      <w:r w:rsidR="000D7FFB" w:rsidRPr="002F0B90">
        <w:rPr>
          <w:rFonts w:ascii="Arial" w:hAnsi="Arial" w:cs="Arial"/>
        </w:rPr>
        <w:t>Pzp</w:t>
      </w:r>
      <w:proofErr w:type="spellEnd"/>
      <w:r w:rsidR="000D7FFB" w:rsidRPr="002F0B90">
        <w:rPr>
          <w:rFonts w:ascii="Arial" w:hAnsi="Arial" w:cs="Arial"/>
        </w:rPr>
        <w:t>,</w:t>
      </w:r>
      <w:r w:rsidR="002F0B90" w:rsidRPr="002F0B90">
        <w:rPr>
          <w:rFonts w:ascii="Arial" w:hAnsi="Arial" w:cs="Arial"/>
        </w:rPr>
        <w:t xml:space="preserve"> </w:t>
      </w:r>
      <w:r w:rsidR="002F0B90" w:rsidRPr="002F0B90">
        <w:rPr>
          <w:rFonts w:ascii="Arial" w:hAnsi="Arial" w:cs="Arial"/>
        </w:rPr>
        <w:t>dotyczących zakłócenia konkurencji wynikającego z wcześniejszego zaangażowania Wykonawcy lub podmiotu, który należy z Wykonawcą do tej samej grupy kapitałowej w rozumieniu ustawy z dnia 16 lutego 2007 r. o ochronie konkurencji i konsument</w:t>
      </w:r>
      <w:r w:rsidR="002F0B90" w:rsidRPr="002F0B90">
        <w:rPr>
          <w:rFonts w:ascii="Arial" w:hAnsi="Arial" w:cs="Arial"/>
        </w:rPr>
        <w:t>ów</w:t>
      </w:r>
      <w:r w:rsidR="002F0B90">
        <w:rPr>
          <w:rFonts w:ascii="Arial" w:hAnsi="Arial" w:cs="Arial"/>
        </w:rPr>
        <w:t>,</w:t>
      </w:r>
    </w:p>
    <w:p w14:paraId="07B83E3D" w14:textId="4E85DCD3" w:rsidR="00CD62C9" w:rsidRPr="002F0B90" w:rsidRDefault="000268CD" w:rsidP="002F0B90">
      <w:pPr>
        <w:numPr>
          <w:ilvl w:val="4"/>
          <w:numId w:val="11"/>
        </w:numPr>
        <w:suppressAutoHyphens/>
        <w:overflowPunct w:val="0"/>
        <w:autoSpaceDE w:val="0"/>
        <w:spacing w:after="120"/>
        <w:ind w:left="567" w:hanging="357"/>
        <w:jc w:val="both"/>
        <w:textAlignment w:val="baseline"/>
        <w:rPr>
          <w:rFonts w:ascii="Arial" w:hAnsi="Arial" w:cs="Arial"/>
          <w:bCs/>
          <w:lang w:val="x-none" w:eastAsia="x-none"/>
        </w:rPr>
      </w:pPr>
      <w:r w:rsidRPr="002F0B90">
        <w:rPr>
          <w:rFonts w:ascii="Arial" w:hAnsi="Arial" w:cs="Arial"/>
          <w:bCs/>
          <w:iCs/>
          <w:u w:val="single"/>
          <w:lang w:eastAsia="x-none"/>
        </w:rPr>
        <w:t>art. 5k</w:t>
      </w:r>
      <w:r w:rsidRPr="002F0B90">
        <w:rPr>
          <w:rFonts w:ascii="Arial" w:hAnsi="Arial" w:cs="Arial"/>
          <w:bCs/>
          <w:iCs/>
          <w:lang w:eastAsia="x-none"/>
        </w:rPr>
        <w:t xml:space="preserve"> rozporządzenia 833/2014 w brzmieniu nadanym rozporządzeniem 2022/576 oraz </w:t>
      </w:r>
      <w:r w:rsidRPr="002F0B90">
        <w:rPr>
          <w:rFonts w:ascii="Arial" w:hAnsi="Arial" w:cs="Arial"/>
          <w:bCs/>
          <w:iCs/>
          <w:u w:val="single"/>
          <w:lang w:eastAsia="x-none"/>
        </w:rPr>
        <w:t>art. 7 ust. 1</w:t>
      </w:r>
      <w:r w:rsidRPr="002F0B90">
        <w:rPr>
          <w:rFonts w:ascii="Arial" w:hAnsi="Arial" w:cs="Arial"/>
          <w:bCs/>
          <w:iCs/>
          <w:lang w:eastAsia="x-none"/>
        </w:rPr>
        <w:t xml:space="preserve"> ustawy o szczególnych rozwiązaniach w zakresie przeciwdziałania wspieraniu agresji na Ukrainę oraz służących ochronie bezpieczeństwa narodowego</w:t>
      </w:r>
      <w:r w:rsidRPr="002F0B90">
        <w:rPr>
          <w:rFonts w:ascii="Arial" w:hAnsi="Arial" w:cs="Arial"/>
          <w:bCs/>
          <w:lang w:eastAsia="x-none"/>
        </w:rPr>
        <w:t>,</w:t>
      </w:r>
    </w:p>
    <w:p w14:paraId="676A1F40" w14:textId="061D40C8" w:rsidR="000D7FFB" w:rsidRPr="000D7FFB" w:rsidRDefault="000D7FFB" w:rsidP="000D7FFB">
      <w:pPr>
        <w:rPr>
          <w:rFonts w:ascii="Arial" w:hAnsi="Arial" w:cs="Arial"/>
          <w:b/>
          <w:bCs/>
        </w:rPr>
      </w:pPr>
      <w:r w:rsidRPr="000D7FFB">
        <w:rPr>
          <w:rFonts w:ascii="Arial" w:hAnsi="Arial" w:cs="Arial"/>
          <w:b/>
          <w:bCs/>
        </w:rPr>
        <w:t>są nadal aktualne</w:t>
      </w:r>
      <w:r w:rsidR="002F0B90">
        <w:rPr>
          <w:rFonts w:ascii="Arial" w:hAnsi="Arial" w:cs="Arial"/>
          <w:b/>
          <w:bCs/>
        </w:rPr>
        <w:t>.</w:t>
      </w:r>
    </w:p>
    <w:p w14:paraId="6D3DBFA0" w14:textId="77777777" w:rsidR="000D7FFB" w:rsidRPr="000D7FFB" w:rsidRDefault="000D7FFB" w:rsidP="000D7FFB">
      <w:pPr>
        <w:rPr>
          <w:rFonts w:ascii="Arial" w:hAnsi="Arial" w:cs="Arial"/>
        </w:rPr>
      </w:pPr>
    </w:p>
    <w:p w14:paraId="3AF9478C" w14:textId="77777777" w:rsidR="000D7FFB" w:rsidRPr="000D7FFB" w:rsidRDefault="000D7FFB" w:rsidP="000D7FFB">
      <w:pPr>
        <w:widowControl w:val="0"/>
        <w:rPr>
          <w:rFonts w:ascii="Arial" w:hAnsi="Arial" w:cs="Arial"/>
        </w:rPr>
      </w:pPr>
    </w:p>
    <w:p w14:paraId="083A8F25" w14:textId="77777777" w:rsidR="000D7FFB" w:rsidRPr="000D7FFB" w:rsidRDefault="000D7FFB" w:rsidP="000D7FFB">
      <w:pPr>
        <w:widowControl w:val="0"/>
        <w:rPr>
          <w:rFonts w:ascii="Arial" w:hAnsi="Arial" w:cs="Arial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89"/>
        <w:gridCol w:w="5777"/>
      </w:tblGrid>
      <w:tr w:rsidR="000D7FFB" w:rsidRPr="009B758A" w14:paraId="77BDF548" w14:textId="77777777" w:rsidTr="001F3BDF">
        <w:trPr>
          <w:jc w:val="center"/>
        </w:trPr>
        <w:tc>
          <w:tcPr>
            <w:tcW w:w="1814" w:type="pct"/>
            <w:vAlign w:val="center"/>
          </w:tcPr>
          <w:p w14:paraId="49922448" w14:textId="77777777" w:rsidR="000D7FFB" w:rsidRPr="009B758A" w:rsidRDefault="000D7FFB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758A">
              <w:rPr>
                <w:rFonts w:ascii="Arial" w:hAnsi="Arial" w:cs="Arial"/>
                <w:sz w:val="22"/>
                <w:szCs w:val="22"/>
              </w:rPr>
              <w:t>………………</w:t>
            </w:r>
          </w:p>
        </w:tc>
        <w:tc>
          <w:tcPr>
            <w:tcW w:w="3186" w:type="pct"/>
            <w:vAlign w:val="center"/>
          </w:tcPr>
          <w:p w14:paraId="0686AD96" w14:textId="77777777" w:rsidR="000D7FFB" w:rsidRPr="009B758A" w:rsidRDefault="000D7FFB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758A">
              <w:rPr>
                <w:rFonts w:ascii="Arial" w:hAnsi="Arial" w:cs="Arial"/>
                <w:sz w:val="22"/>
                <w:szCs w:val="22"/>
              </w:rPr>
              <w:t>……………………………………..</w:t>
            </w:r>
          </w:p>
        </w:tc>
      </w:tr>
      <w:tr w:rsidR="000D7FFB" w:rsidRPr="009B758A" w14:paraId="7668EE54" w14:textId="77777777" w:rsidTr="001F3BDF">
        <w:trPr>
          <w:jc w:val="center"/>
        </w:trPr>
        <w:tc>
          <w:tcPr>
            <w:tcW w:w="1814" w:type="pct"/>
            <w:vAlign w:val="center"/>
          </w:tcPr>
          <w:p w14:paraId="4D77C849" w14:textId="77777777" w:rsidR="000D7FFB" w:rsidRPr="009B758A" w:rsidRDefault="000D7FFB" w:rsidP="001F3BDF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758A">
              <w:rPr>
                <w:rFonts w:ascii="Arial" w:hAnsi="Arial" w:cs="Arial"/>
                <w:b/>
                <w:sz w:val="22"/>
                <w:szCs w:val="22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074B7F8D" w14:textId="70D47858" w:rsidR="000D7FFB" w:rsidRPr="009B758A" w:rsidRDefault="000D7FFB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758A">
              <w:rPr>
                <w:rFonts w:ascii="Arial" w:hAnsi="Arial" w:cs="Arial"/>
                <w:b/>
                <w:sz w:val="22"/>
                <w:szCs w:val="22"/>
              </w:rPr>
              <w:t>Podpis(y) osoby(osób) upoważnionej(</w:t>
            </w:r>
            <w:proofErr w:type="spellStart"/>
            <w:r w:rsidRPr="009B758A">
              <w:rPr>
                <w:rFonts w:ascii="Arial" w:hAnsi="Arial" w:cs="Arial"/>
                <w:b/>
                <w:sz w:val="22"/>
                <w:szCs w:val="22"/>
              </w:rPr>
              <w:t>ych</w:t>
            </w:r>
            <w:proofErr w:type="spellEnd"/>
            <w:r w:rsidRPr="009B758A">
              <w:rPr>
                <w:rFonts w:ascii="Arial" w:hAnsi="Arial" w:cs="Arial"/>
                <w:b/>
                <w:sz w:val="22"/>
                <w:szCs w:val="22"/>
              </w:rPr>
              <w:t>) do podpisania niniejsze</w:t>
            </w:r>
            <w:r w:rsidR="009F3908" w:rsidRPr="009B758A">
              <w:rPr>
                <w:rFonts w:ascii="Arial" w:hAnsi="Arial" w:cs="Arial"/>
                <w:b/>
                <w:sz w:val="22"/>
                <w:szCs w:val="22"/>
              </w:rPr>
              <w:t>go</w:t>
            </w:r>
            <w:r w:rsidRPr="009B758A">
              <w:rPr>
                <w:rFonts w:ascii="Arial" w:hAnsi="Arial" w:cs="Arial"/>
                <w:b/>
                <w:sz w:val="22"/>
                <w:szCs w:val="22"/>
              </w:rPr>
              <w:t xml:space="preserve"> o</w:t>
            </w:r>
            <w:r w:rsidR="009F3908" w:rsidRPr="009B758A">
              <w:rPr>
                <w:rFonts w:ascii="Arial" w:hAnsi="Arial" w:cs="Arial"/>
                <w:b/>
                <w:sz w:val="22"/>
                <w:szCs w:val="22"/>
              </w:rPr>
              <w:t>świadczenia</w:t>
            </w:r>
            <w:r w:rsidRPr="009B758A">
              <w:rPr>
                <w:rFonts w:ascii="Arial" w:hAnsi="Arial" w:cs="Arial"/>
                <w:b/>
                <w:sz w:val="22"/>
                <w:szCs w:val="22"/>
              </w:rPr>
              <w:t xml:space="preserve"> w imieniu Wykonawcy(ów) kwalifikowanym podpisem elektronicznym</w:t>
            </w:r>
          </w:p>
        </w:tc>
      </w:tr>
    </w:tbl>
    <w:p w14:paraId="189E9F91" w14:textId="77777777" w:rsidR="00DB55FA" w:rsidRPr="00030285" w:rsidRDefault="00DB55FA" w:rsidP="00030285">
      <w:pPr>
        <w:rPr>
          <w:rFonts w:ascii="Arial" w:hAnsi="Arial" w:cs="Arial"/>
          <w:color w:val="000000" w:themeColor="text1"/>
          <w:sz w:val="22"/>
          <w:szCs w:val="22"/>
        </w:rPr>
      </w:pPr>
    </w:p>
    <w:sectPr w:rsidR="00DB55FA" w:rsidRPr="00030285" w:rsidSect="00030285">
      <w:headerReference w:type="default" r:id="rId12"/>
      <w:pgSz w:w="11900" w:h="16840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09BA8E" w14:textId="77777777" w:rsidR="003D70D8" w:rsidRDefault="003D70D8" w:rsidP="003878B1">
      <w:r>
        <w:separator/>
      </w:r>
    </w:p>
  </w:endnote>
  <w:endnote w:type="continuationSeparator" w:id="0">
    <w:p w14:paraId="3016FF8B" w14:textId="77777777" w:rsidR="003D70D8" w:rsidRDefault="003D70D8" w:rsidP="00387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altName w:val="﷽﷽﷽﷽﷽﷽﷽﷽a Neue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3D8380" w14:textId="77777777" w:rsidR="003D70D8" w:rsidRDefault="003D70D8" w:rsidP="003878B1">
      <w:r>
        <w:separator/>
      </w:r>
    </w:p>
  </w:footnote>
  <w:footnote w:type="continuationSeparator" w:id="0">
    <w:p w14:paraId="003A03F9" w14:textId="77777777" w:rsidR="003D70D8" w:rsidRDefault="003D70D8" w:rsidP="00387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B1332E" w14:textId="77777777" w:rsidR="00F82E6F" w:rsidRDefault="00F82E6F" w:rsidP="00030285">
    <w:pPr>
      <w:pStyle w:val="Nagwek"/>
      <w:jc w:val="right"/>
      <w:rPr>
        <w:rFonts w:ascii="Arial" w:hAnsi="Arial" w:cs="Arial"/>
        <w:sz w:val="22"/>
        <w:szCs w:val="22"/>
      </w:rPr>
    </w:pPr>
  </w:p>
  <w:p w14:paraId="4F982F17" w14:textId="77777777" w:rsidR="00CD62C9" w:rsidRDefault="00CD62C9" w:rsidP="00030285">
    <w:pPr>
      <w:pStyle w:val="Nagwek"/>
      <w:jc w:val="right"/>
      <w:rPr>
        <w:rFonts w:ascii="Arial" w:hAnsi="Arial" w:cs="Arial"/>
        <w:sz w:val="22"/>
        <w:szCs w:val="22"/>
      </w:rPr>
    </w:pPr>
  </w:p>
  <w:p w14:paraId="21388D76" w14:textId="22CDE35D" w:rsidR="00030285" w:rsidRPr="00E55F74" w:rsidRDefault="00030285" w:rsidP="00030285">
    <w:pPr>
      <w:pStyle w:val="Nagwek"/>
      <w:jc w:val="right"/>
      <w:rPr>
        <w:rFonts w:ascii="Arial" w:hAnsi="Arial" w:cs="Arial"/>
        <w:sz w:val="22"/>
        <w:szCs w:val="22"/>
      </w:rPr>
    </w:pPr>
    <w:r w:rsidRPr="00E55F74">
      <w:rPr>
        <w:rFonts w:ascii="Arial" w:hAnsi="Arial" w:cs="Arial"/>
        <w:sz w:val="22"/>
        <w:szCs w:val="22"/>
      </w:rPr>
      <w:t>Nr postępowania: PZP/</w:t>
    </w:r>
    <w:r w:rsidR="00CD62C9">
      <w:rPr>
        <w:rFonts w:ascii="Arial" w:hAnsi="Arial" w:cs="Arial"/>
        <w:sz w:val="22"/>
        <w:szCs w:val="22"/>
      </w:rPr>
      <w:t>6</w:t>
    </w:r>
    <w:r w:rsidRPr="00E55F74">
      <w:rPr>
        <w:rFonts w:ascii="Arial" w:hAnsi="Arial" w:cs="Arial"/>
        <w:sz w:val="22"/>
        <w:szCs w:val="22"/>
      </w:rPr>
      <w:t>/202</w:t>
    </w:r>
    <w:r w:rsidR="00F82E6F">
      <w:rPr>
        <w:rFonts w:ascii="Arial" w:hAnsi="Arial" w:cs="Arial"/>
        <w:sz w:val="22"/>
        <w:szCs w:val="22"/>
      </w:rPr>
      <w:t>2</w:t>
    </w:r>
  </w:p>
  <w:p w14:paraId="3D13E501" w14:textId="409EA54F" w:rsidR="003D368D" w:rsidRPr="00030285" w:rsidRDefault="003D368D" w:rsidP="000302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B522D"/>
    <w:multiLevelType w:val="hybridMultilevel"/>
    <w:tmpl w:val="807EC88E"/>
    <w:styleLink w:val="Zaimportowanystyl4"/>
    <w:lvl w:ilvl="0" w:tplc="86222DA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00AD4E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30A7514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3E80EF0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58F2DE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FC20A4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38AFA3A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C9CB76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26C42B0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78F229D"/>
    <w:multiLevelType w:val="multilevel"/>
    <w:tmpl w:val="67BE709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/>
        <w:bCs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A384650"/>
    <w:multiLevelType w:val="hybridMultilevel"/>
    <w:tmpl w:val="6A328BF8"/>
    <w:styleLink w:val="Zaimportowanystyl3"/>
    <w:lvl w:ilvl="0" w:tplc="2ED86972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BA800A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534BA6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3500F2E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FB2CE98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AB8388A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6C83E0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3A6550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B88CACA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6881267"/>
    <w:multiLevelType w:val="hybridMultilevel"/>
    <w:tmpl w:val="8C7CD538"/>
    <w:lvl w:ilvl="0" w:tplc="B4EC73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44C1652"/>
    <w:multiLevelType w:val="hybridMultilevel"/>
    <w:tmpl w:val="0478BBBC"/>
    <w:styleLink w:val="Zaimportowanystyl9"/>
    <w:lvl w:ilvl="0" w:tplc="8E34FD9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E02DD32">
      <w:start w:val="1"/>
      <w:numFmt w:val="lowerLetter"/>
      <w:lvlText w:val="%2."/>
      <w:lvlJc w:val="left"/>
      <w:pPr>
        <w:tabs>
          <w:tab w:val="left" w:pos="360"/>
        </w:tabs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1B808A6">
      <w:start w:val="1"/>
      <w:numFmt w:val="lowerRoman"/>
      <w:lvlText w:val="%3."/>
      <w:lvlJc w:val="left"/>
      <w:pPr>
        <w:tabs>
          <w:tab w:val="left" w:pos="360"/>
        </w:tabs>
        <w:ind w:left="180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4427D98">
      <w:start w:val="1"/>
      <w:numFmt w:val="decimal"/>
      <w:lvlText w:val="%4."/>
      <w:lvlJc w:val="left"/>
      <w:pPr>
        <w:tabs>
          <w:tab w:val="left" w:pos="360"/>
        </w:tabs>
        <w:ind w:left="25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CD07C4E">
      <w:start w:val="1"/>
      <w:numFmt w:val="lowerLetter"/>
      <w:lvlText w:val="%5."/>
      <w:lvlJc w:val="left"/>
      <w:pPr>
        <w:tabs>
          <w:tab w:val="left" w:pos="360"/>
        </w:tabs>
        <w:ind w:left="324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CEB772">
      <w:start w:val="1"/>
      <w:numFmt w:val="lowerRoman"/>
      <w:lvlText w:val="%6."/>
      <w:lvlJc w:val="left"/>
      <w:pPr>
        <w:tabs>
          <w:tab w:val="left" w:pos="360"/>
        </w:tabs>
        <w:ind w:left="396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5C8DC6C">
      <w:start w:val="1"/>
      <w:numFmt w:val="decimal"/>
      <w:lvlText w:val="%7."/>
      <w:lvlJc w:val="left"/>
      <w:pPr>
        <w:tabs>
          <w:tab w:val="left" w:pos="360"/>
        </w:tabs>
        <w:ind w:left="46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7EC0E7C">
      <w:start w:val="1"/>
      <w:numFmt w:val="lowerLetter"/>
      <w:lvlText w:val="%8."/>
      <w:lvlJc w:val="left"/>
      <w:pPr>
        <w:tabs>
          <w:tab w:val="left" w:pos="360"/>
        </w:tabs>
        <w:ind w:left="54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38AD574">
      <w:start w:val="1"/>
      <w:numFmt w:val="lowerRoman"/>
      <w:lvlText w:val="%9."/>
      <w:lvlJc w:val="left"/>
      <w:pPr>
        <w:tabs>
          <w:tab w:val="left" w:pos="360"/>
        </w:tabs>
        <w:ind w:left="612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3955330C"/>
    <w:multiLevelType w:val="hybridMultilevel"/>
    <w:tmpl w:val="FB72FE80"/>
    <w:lvl w:ilvl="0" w:tplc="31FAA82C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EC3020E"/>
    <w:multiLevelType w:val="hybridMultilevel"/>
    <w:tmpl w:val="04C8B74C"/>
    <w:styleLink w:val="Zaimportowanystyl1"/>
    <w:lvl w:ilvl="0" w:tplc="4D7C004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856BC36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4EFE7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8017A4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018DDDC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C0EB678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40FA0C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2F25D46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3EE0D02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47EB3321"/>
    <w:multiLevelType w:val="hybridMultilevel"/>
    <w:tmpl w:val="8CB6ADFC"/>
    <w:styleLink w:val="Zaimportowanystyl2"/>
    <w:lvl w:ilvl="0" w:tplc="3D1CE6E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F261F1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AD2E26E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B06090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C3A4E6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CC463CA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F4D40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FB0C49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DFA2D80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11" w15:restartNumberingAfterBreak="0">
    <w:nsid w:val="62F34ABF"/>
    <w:multiLevelType w:val="multilevel"/>
    <w:tmpl w:val="8E667E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1F55FF"/>
    <w:multiLevelType w:val="multilevel"/>
    <w:tmpl w:val="1D72F676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gwek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754A6B6F"/>
    <w:multiLevelType w:val="multilevel"/>
    <w:tmpl w:val="17DCD934"/>
    <w:styleLink w:val="Zaimportowanystyl6"/>
    <w:lvl w:ilvl="0">
      <w:start w:val="1"/>
      <w:numFmt w:val="decimal"/>
      <w:lvlText w:val="%1."/>
      <w:lvlJc w:val="left"/>
      <w:pPr>
        <w:ind w:left="358" w:hanging="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709" w:hanging="425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2119" w:hanging="18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0"/>
  </w:num>
  <w:num w:numId="5">
    <w:abstractNumId w:val="13"/>
  </w:num>
  <w:num w:numId="6">
    <w:abstractNumId w:val="6"/>
  </w:num>
  <w:num w:numId="7">
    <w:abstractNumId w:val="10"/>
  </w:num>
  <w:num w:numId="8">
    <w:abstractNumId w:val="12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2"/>
  </w:num>
  <w:num w:numId="13">
    <w:abstractNumId w:val="7"/>
  </w:num>
  <w:num w:numId="14">
    <w:abstractNumId w:val="1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8B1"/>
    <w:rsid w:val="000268CD"/>
    <w:rsid w:val="00030285"/>
    <w:rsid w:val="00040D3B"/>
    <w:rsid w:val="000418B3"/>
    <w:rsid w:val="00043959"/>
    <w:rsid w:val="00046DE2"/>
    <w:rsid w:val="00055629"/>
    <w:rsid w:val="0006752C"/>
    <w:rsid w:val="0008309A"/>
    <w:rsid w:val="00087AF3"/>
    <w:rsid w:val="000968C8"/>
    <w:rsid w:val="000B707E"/>
    <w:rsid w:val="000C0BC7"/>
    <w:rsid w:val="000C1E20"/>
    <w:rsid w:val="000C6FF5"/>
    <w:rsid w:val="000D7FFB"/>
    <w:rsid w:val="000E6CA4"/>
    <w:rsid w:val="000F1F00"/>
    <w:rsid w:val="000F626F"/>
    <w:rsid w:val="001168B0"/>
    <w:rsid w:val="00151298"/>
    <w:rsid w:val="0016058C"/>
    <w:rsid w:val="00161CED"/>
    <w:rsid w:val="00166448"/>
    <w:rsid w:val="00175CF6"/>
    <w:rsid w:val="001818DF"/>
    <w:rsid w:val="00181B1D"/>
    <w:rsid w:val="001A3DBE"/>
    <w:rsid w:val="001B65F3"/>
    <w:rsid w:val="001D6AD2"/>
    <w:rsid w:val="001E0EEF"/>
    <w:rsid w:val="001F0225"/>
    <w:rsid w:val="001F7DBE"/>
    <w:rsid w:val="002074E3"/>
    <w:rsid w:val="002142E5"/>
    <w:rsid w:val="002461E5"/>
    <w:rsid w:val="00247482"/>
    <w:rsid w:val="00253D94"/>
    <w:rsid w:val="0027035B"/>
    <w:rsid w:val="00283040"/>
    <w:rsid w:val="0028575C"/>
    <w:rsid w:val="002869F0"/>
    <w:rsid w:val="002977CA"/>
    <w:rsid w:val="002B615B"/>
    <w:rsid w:val="002F0B90"/>
    <w:rsid w:val="002F7011"/>
    <w:rsid w:val="00307779"/>
    <w:rsid w:val="00320858"/>
    <w:rsid w:val="003237B7"/>
    <w:rsid w:val="00324535"/>
    <w:rsid w:val="00350476"/>
    <w:rsid w:val="003878B1"/>
    <w:rsid w:val="00391452"/>
    <w:rsid w:val="003A16BB"/>
    <w:rsid w:val="003C3181"/>
    <w:rsid w:val="003C47CA"/>
    <w:rsid w:val="003C4807"/>
    <w:rsid w:val="003C7CC9"/>
    <w:rsid w:val="003D2F7A"/>
    <w:rsid w:val="003D368D"/>
    <w:rsid w:val="003D70D8"/>
    <w:rsid w:val="00416292"/>
    <w:rsid w:val="00457F8F"/>
    <w:rsid w:val="00476415"/>
    <w:rsid w:val="00481080"/>
    <w:rsid w:val="00490D63"/>
    <w:rsid w:val="004A5669"/>
    <w:rsid w:val="004B4117"/>
    <w:rsid w:val="004B4662"/>
    <w:rsid w:val="004B6246"/>
    <w:rsid w:val="004D1E5A"/>
    <w:rsid w:val="004E45BE"/>
    <w:rsid w:val="004E64F7"/>
    <w:rsid w:val="004F4427"/>
    <w:rsid w:val="0050012A"/>
    <w:rsid w:val="005147F7"/>
    <w:rsid w:val="00527EB7"/>
    <w:rsid w:val="005319C5"/>
    <w:rsid w:val="00532A15"/>
    <w:rsid w:val="005350DA"/>
    <w:rsid w:val="005444F2"/>
    <w:rsid w:val="00555566"/>
    <w:rsid w:val="00555A38"/>
    <w:rsid w:val="00561724"/>
    <w:rsid w:val="0056426D"/>
    <w:rsid w:val="00581C1C"/>
    <w:rsid w:val="005908E6"/>
    <w:rsid w:val="00593733"/>
    <w:rsid w:val="00595125"/>
    <w:rsid w:val="005D0725"/>
    <w:rsid w:val="006106F9"/>
    <w:rsid w:val="00610C70"/>
    <w:rsid w:val="00617A5F"/>
    <w:rsid w:val="00621037"/>
    <w:rsid w:val="0062701F"/>
    <w:rsid w:val="00630727"/>
    <w:rsid w:val="00642866"/>
    <w:rsid w:val="006474C5"/>
    <w:rsid w:val="00672CAA"/>
    <w:rsid w:val="0067607B"/>
    <w:rsid w:val="00682883"/>
    <w:rsid w:val="00686151"/>
    <w:rsid w:val="006A08DB"/>
    <w:rsid w:val="006B21D2"/>
    <w:rsid w:val="006E3B34"/>
    <w:rsid w:val="006E6325"/>
    <w:rsid w:val="006E71E1"/>
    <w:rsid w:val="006F1DC7"/>
    <w:rsid w:val="006F6417"/>
    <w:rsid w:val="00706778"/>
    <w:rsid w:val="00741F82"/>
    <w:rsid w:val="00750447"/>
    <w:rsid w:val="00751142"/>
    <w:rsid w:val="0075468D"/>
    <w:rsid w:val="00777F30"/>
    <w:rsid w:val="007835EC"/>
    <w:rsid w:val="00791787"/>
    <w:rsid w:val="00793B9A"/>
    <w:rsid w:val="007B03BC"/>
    <w:rsid w:val="007D499B"/>
    <w:rsid w:val="007D6473"/>
    <w:rsid w:val="007F6E44"/>
    <w:rsid w:val="00814A6C"/>
    <w:rsid w:val="00820B6D"/>
    <w:rsid w:val="00854ABD"/>
    <w:rsid w:val="00863DCA"/>
    <w:rsid w:val="0088026F"/>
    <w:rsid w:val="008823F5"/>
    <w:rsid w:val="008825CA"/>
    <w:rsid w:val="008A5DA3"/>
    <w:rsid w:val="008C25B2"/>
    <w:rsid w:val="008E6E1C"/>
    <w:rsid w:val="008F24D9"/>
    <w:rsid w:val="008F5F8C"/>
    <w:rsid w:val="009076DB"/>
    <w:rsid w:val="00920EDB"/>
    <w:rsid w:val="009402AB"/>
    <w:rsid w:val="00950176"/>
    <w:rsid w:val="00951914"/>
    <w:rsid w:val="009717A8"/>
    <w:rsid w:val="009718BB"/>
    <w:rsid w:val="00973CFF"/>
    <w:rsid w:val="00976706"/>
    <w:rsid w:val="009807F2"/>
    <w:rsid w:val="009853CA"/>
    <w:rsid w:val="009A4F6A"/>
    <w:rsid w:val="009B758A"/>
    <w:rsid w:val="009C2A95"/>
    <w:rsid w:val="009D58B8"/>
    <w:rsid w:val="009E6A8E"/>
    <w:rsid w:val="009F3908"/>
    <w:rsid w:val="00A075AD"/>
    <w:rsid w:val="00A10633"/>
    <w:rsid w:val="00A13B22"/>
    <w:rsid w:val="00A16337"/>
    <w:rsid w:val="00A263BC"/>
    <w:rsid w:val="00A62E37"/>
    <w:rsid w:val="00A630B7"/>
    <w:rsid w:val="00A63F9C"/>
    <w:rsid w:val="00A65FFC"/>
    <w:rsid w:val="00A707CA"/>
    <w:rsid w:val="00A70F24"/>
    <w:rsid w:val="00A7282D"/>
    <w:rsid w:val="00A72EDE"/>
    <w:rsid w:val="00A964AC"/>
    <w:rsid w:val="00AA6A15"/>
    <w:rsid w:val="00AC0364"/>
    <w:rsid w:val="00AD6C0A"/>
    <w:rsid w:val="00AD750D"/>
    <w:rsid w:val="00AE05D7"/>
    <w:rsid w:val="00AE0B4A"/>
    <w:rsid w:val="00AF3C57"/>
    <w:rsid w:val="00AF6252"/>
    <w:rsid w:val="00AF71B0"/>
    <w:rsid w:val="00B2233A"/>
    <w:rsid w:val="00B33E5D"/>
    <w:rsid w:val="00B411A9"/>
    <w:rsid w:val="00B57186"/>
    <w:rsid w:val="00B73625"/>
    <w:rsid w:val="00B73D89"/>
    <w:rsid w:val="00B9111B"/>
    <w:rsid w:val="00C12881"/>
    <w:rsid w:val="00C229DD"/>
    <w:rsid w:val="00C34807"/>
    <w:rsid w:val="00C36008"/>
    <w:rsid w:val="00C36D32"/>
    <w:rsid w:val="00C5257C"/>
    <w:rsid w:val="00C64A68"/>
    <w:rsid w:val="00C7120C"/>
    <w:rsid w:val="00CA485D"/>
    <w:rsid w:val="00CB1EFF"/>
    <w:rsid w:val="00CC2962"/>
    <w:rsid w:val="00CD4C89"/>
    <w:rsid w:val="00CD62C9"/>
    <w:rsid w:val="00CE5423"/>
    <w:rsid w:val="00CF36E6"/>
    <w:rsid w:val="00D0493E"/>
    <w:rsid w:val="00D0641F"/>
    <w:rsid w:val="00D225AC"/>
    <w:rsid w:val="00D23686"/>
    <w:rsid w:val="00D251FC"/>
    <w:rsid w:val="00D3568A"/>
    <w:rsid w:val="00D5174A"/>
    <w:rsid w:val="00D60664"/>
    <w:rsid w:val="00D66170"/>
    <w:rsid w:val="00DA679C"/>
    <w:rsid w:val="00DB3965"/>
    <w:rsid w:val="00DB55FA"/>
    <w:rsid w:val="00DC4066"/>
    <w:rsid w:val="00DE28E0"/>
    <w:rsid w:val="00DF1321"/>
    <w:rsid w:val="00E002D2"/>
    <w:rsid w:val="00E570F0"/>
    <w:rsid w:val="00E62F7D"/>
    <w:rsid w:val="00E766CA"/>
    <w:rsid w:val="00EA1BB8"/>
    <w:rsid w:val="00EC7BBA"/>
    <w:rsid w:val="00EE497D"/>
    <w:rsid w:val="00EF3D7D"/>
    <w:rsid w:val="00F140D5"/>
    <w:rsid w:val="00F34031"/>
    <w:rsid w:val="00F362B8"/>
    <w:rsid w:val="00F7412A"/>
    <w:rsid w:val="00F82E6F"/>
    <w:rsid w:val="00F8609D"/>
    <w:rsid w:val="00FB7B02"/>
    <w:rsid w:val="00FC1F67"/>
    <w:rsid w:val="00FD43AB"/>
    <w:rsid w:val="00FE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BEB973"/>
  <w15:docId w15:val="{96722329-6D15-4311-A2CC-4726FD8C5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61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paragraph" w:styleId="Nagwek10">
    <w:name w:val="heading 1"/>
    <w:basedOn w:val="Normalny"/>
    <w:next w:val="Normalny"/>
    <w:link w:val="Nagwek1Znak"/>
    <w:uiPriority w:val="9"/>
    <w:qFormat/>
    <w:rsid w:val="00B2233A"/>
    <w:pPr>
      <w:keepNext/>
      <w:keepLines/>
      <w:spacing w:before="480" w:line="276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878B1"/>
    <w:rPr>
      <w:u w:val="single"/>
    </w:rPr>
  </w:style>
  <w:style w:type="table" w:customStyle="1" w:styleId="TableNormal">
    <w:name w:val="Table Normal"/>
    <w:rsid w:val="003878B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878B1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Zaimportowanystyl1">
    <w:name w:val="Zaimportowany styl 1"/>
    <w:rsid w:val="003878B1"/>
    <w:pPr>
      <w:numPr>
        <w:numId w:val="1"/>
      </w:numPr>
    </w:pPr>
  </w:style>
  <w:style w:type="numbering" w:customStyle="1" w:styleId="Zaimportowanystyl2">
    <w:name w:val="Zaimportowany styl 2"/>
    <w:rsid w:val="003878B1"/>
    <w:pPr>
      <w:numPr>
        <w:numId w:val="2"/>
      </w:numPr>
    </w:pPr>
  </w:style>
  <w:style w:type="numbering" w:customStyle="1" w:styleId="Zaimportowanystyl3">
    <w:name w:val="Zaimportowany styl 3"/>
    <w:rsid w:val="003878B1"/>
    <w:pPr>
      <w:numPr>
        <w:numId w:val="3"/>
      </w:numPr>
    </w:pPr>
  </w:style>
  <w:style w:type="numbering" w:customStyle="1" w:styleId="Zaimportowanystyl4">
    <w:name w:val="Zaimportowany styl 4"/>
    <w:rsid w:val="003878B1"/>
    <w:pPr>
      <w:numPr>
        <w:numId w:val="4"/>
      </w:numPr>
    </w:p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,NOWY"/>
    <w:link w:val="AkapitzlistZnak"/>
    <w:uiPriority w:val="99"/>
    <w:qFormat/>
    <w:rsid w:val="00D0493E"/>
    <w:pPr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6">
    <w:name w:val="Zaimportowany styl 6"/>
    <w:rsid w:val="00D0493E"/>
    <w:pPr>
      <w:numPr>
        <w:numId w:val="5"/>
      </w:numPr>
    </w:pPr>
  </w:style>
  <w:style w:type="paragraph" w:styleId="Nagwek">
    <w:name w:val="header"/>
    <w:basedOn w:val="Normalny"/>
    <w:link w:val="Nagwek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364"/>
    <w:rPr>
      <w:rFonts w:cs="Arial Unicode MS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0364"/>
    <w:rPr>
      <w:rFonts w:cs="Arial Unicode MS"/>
      <w:color w:val="000000"/>
      <w:sz w:val="24"/>
      <w:szCs w:val="24"/>
      <w:u w:color="000000"/>
    </w:rPr>
  </w:style>
  <w:style w:type="character" w:styleId="UyteHipercze">
    <w:name w:val="FollowedHyperlink"/>
    <w:basedOn w:val="Domylnaczcionkaakapitu"/>
    <w:uiPriority w:val="99"/>
    <w:semiHidden/>
    <w:unhideWhenUsed/>
    <w:rsid w:val="00A263BC"/>
    <w:rPr>
      <w:color w:val="FF00FF" w:themeColor="followedHyperlink"/>
      <w:u w:val="single"/>
    </w:rPr>
  </w:style>
  <w:style w:type="numbering" w:customStyle="1" w:styleId="Zaimportowanystyl9">
    <w:name w:val="Zaimportowany styl 9"/>
    <w:rsid w:val="00C36008"/>
    <w:pPr>
      <w:numPr>
        <w:numId w:val="6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F13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132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1321"/>
    <w:rPr>
      <w:rFonts w:cs="Arial Unicode MS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13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1321"/>
    <w:rPr>
      <w:rFonts w:cs="Arial Unicode MS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3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321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Nagwek1Znak">
    <w:name w:val="Nagłówek 1 Znak"/>
    <w:basedOn w:val="Domylnaczcionkaakapitu"/>
    <w:link w:val="Nagwek10"/>
    <w:uiPriority w:val="9"/>
    <w:rsid w:val="00B223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bdr w:val="none" w:sz="0" w:space="0" w:color="auto"/>
      <w:lang w:eastAsia="en-US"/>
    </w:rPr>
  </w:style>
  <w:style w:type="paragraph" w:customStyle="1" w:styleId="DomylneA">
    <w:name w:val="Domyślne A"/>
    <w:rsid w:val="00B2233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">
    <w:name w:val="Kreski"/>
    <w:rsid w:val="00B2233A"/>
    <w:pPr>
      <w:numPr>
        <w:numId w:val="7"/>
      </w:numPr>
    </w:pPr>
  </w:style>
  <w:style w:type="paragraph" w:styleId="NormalnyWeb">
    <w:name w:val="Normal (Web)"/>
    <w:basedOn w:val="Normalny"/>
    <w:uiPriority w:val="99"/>
    <w:unhideWhenUsed/>
    <w:rsid w:val="00B2233A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2233A"/>
    <w:rPr>
      <w:b/>
      <w:bCs/>
    </w:rPr>
  </w:style>
  <w:style w:type="paragraph" w:customStyle="1" w:styleId="ox-aa0166201f-msonormal">
    <w:name w:val="ox-aa0166201f-msonormal"/>
    <w:basedOn w:val="Normalny"/>
    <w:rsid w:val="00B2233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B2233A"/>
  </w:style>
  <w:style w:type="paragraph" w:customStyle="1" w:styleId="BodyText22">
    <w:name w:val="Body Text 22"/>
    <w:basedOn w:val="Normalny"/>
    <w:rsid w:val="009807F2"/>
    <w:pPr>
      <w:widowControl w:val="0"/>
      <w:autoSpaceDE w:val="0"/>
      <w:autoSpaceDN w:val="0"/>
    </w:pPr>
    <w:rPr>
      <w:b/>
      <w:bCs/>
    </w:rPr>
  </w:style>
  <w:style w:type="paragraph" w:styleId="Tekstpodstawowywcity2">
    <w:name w:val="Body Text Indent 2"/>
    <w:basedOn w:val="Normalny"/>
    <w:link w:val="Tekstpodstawowywcity2Znak"/>
    <w:semiHidden/>
    <w:rsid w:val="009807F2"/>
    <w:pPr>
      <w:widowControl w:val="0"/>
      <w:tabs>
        <w:tab w:val="left" w:pos="510"/>
      </w:tabs>
      <w:spacing w:line="360" w:lineRule="atLeast"/>
      <w:ind w:left="360"/>
      <w:jc w:val="both"/>
    </w:pPr>
    <w:rPr>
      <w:snapToGrid w:val="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807F2"/>
    <w:rPr>
      <w:rFonts w:eastAsia="Times New Roman"/>
      <w:snapToGrid w:val="0"/>
      <w:sz w:val="24"/>
      <w:bdr w:val="none" w:sz="0" w:space="0" w:color="auto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807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07F2"/>
    <w:rPr>
      <w:rFonts w:cs="Arial Unicode MS"/>
      <w:color w:val="000000"/>
      <w:sz w:val="24"/>
      <w:szCs w:val="24"/>
      <w:u w:color="000000"/>
    </w:rPr>
  </w:style>
  <w:style w:type="character" w:customStyle="1" w:styleId="zmsearchresult">
    <w:name w:val="zmsearchresult"/>
    <w:basedOn w:val="Domylnaczcionkaakapitu"/>
    <w:rsid w:val="009807F2"/>
  </w:style>
  <w:style w:type="paragraph" w:customStyle="1" w:styleId="normalny1">
    <w:name w:val="normalny1"/>
    <w:basedOn w:val="Normalny"/>
    <w:rsid w:val="009807F2"/>
    <w:pPr>
      <w:spacing w:before="100" w:beforeAutospacing="1" w:after="100" w:afterAutospacing="1"/>
    </w:pPr>
  </w:style>
  <w:style w:type="paragraph" w:customStyle="1" w:styleId="TreAA">
    <w:name w:val="Treść A A"/>
    <w:rsid w:val="006474C5"/>
    <w:rPr>
      <w:rFonts w:ascii="Helvetica Neue" w:hAnsi="Helvetica Neue" w:cs="Arial Unicode MS"/>
      <w:color w:val="000000"/>
      <w:sz w:val="22"/>
      <w:szCs w:val="22"/>
      <w:u w:color="000000"/>
    </w:rPr>
  </w:style>
  <w:style w:type="table" w:styleId="Tabela-Siatka">
    <w:name w:val="Table Grid"/>
    <w:basedOn w:val="Standardowy"/>
    <w:uiPriority w:val="39"/>
    <w:rsid w:val="006E63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r">
    <w:name w:val="adr"/>
    <w:basedOn w:val="Domylnaczcionkaakapitu"/>
    <w:rsid w:val="00672CAA"/>
  </w:style>
  <w:style w:type="character" w:styleId="Nierozpoznanawzmianka">
    <w:name w:val="Unresolved Mention"/>
    <w:basedOn w:val="Domylnaczcionkaakapitu"/>
    <w:uiPriority w:val="99"/>
    <w:semiHidden/>
    <w:unhideWhenUsed/>
    <w:rsid w:val="00307779"/>
    <w:rPr>
      <w:color w:val="605E5C"/>
      <w:shd w:val="clear" w:color="auto" w:fill="E1DFDD"/>
    </w:rPr>
  </w:style>
  <w:style w:type="paragraph" w:customStyle="1" w:styleId="Nagwek1">
    <w:name w:val="Nagłówek_1"/>
    <w:basedOn w:val="Nagwek10"/>
    <w:qFormat/>
    <w:rsid w:val="00DB55FA"/>
    <w:pPr>
      <w:keepLines w:val="0"/>
      <w:widowControl w:val="0"/>
      <w:numPr>
        <w:numId w:val="8"/>
      </w:numPr>
      <w:spacing w:before="240" w:line="240" w:lineRule="auto"/>
      <w:jc w:val="left"/>
    </w:pPr>
    <w:rPr>
      <w:rFonts w:ascii="Times New Roman" w:eastAsia="Times New Roman" w:hAnsi="Times New Roman" w:cs="Times New Roman"/>
      <w:color w:val="0000FF"/>
      <w:kern w:val="32"/>
      <w:sz w:val="24"/>
      <w:szCs w:val="24"/>
      <w:u w:val="single"/>
      <w:lang w:val="x-none" w:eastAsia="x-none"/>
    </w:rPr>
  </w:style>
  <w:style w:type="paragraph" w:customStyle="1" w:styleId="Nagwek2">
    <w:name w:val="Nagłówek_2"/>
    <w:basedOn w:val="Nagwek1"/>
    <w:link w:val="Nagwek2Znak"/>
    <w:autoRedefine/>
    <w:qFormat/>
    <w:rsid w:val="00DB55FA"/>
    <w:pPr>
      <w:keepNext w:val="0"/>
      <w:numPr>
        <w:ilvl w:val="1"/>
      </w:numPr>
      <w:ind w:left="426" w:hanging="360"/>
    </w:pPr>
    <w:rPr>
      <w:rFonts w:cs="Arial"/>
      <w:b w:val="0"/>
      <w:color w:val="auto"/>
      <w:u w:val="none"/>
    </w:rPr>
  </w:style>
  <w:style w:type="paragraph" w:customStyle="1" w:styleId="Nagwek3">
    <w:name w:val="Nagłówek_3"/>
    <w:basedOn w:val="Nagwek2"/>
    <w:autoRedefine/>
    <w:qFormat/>
    <w:rsid w:val="00DB55FA"/>
    <w:pPr>
      <w:numPr>
        <w:ilvl w:val="2"/>
      </w:numPr>
      <w:spacing w:before="60" w:after="60"/>
      <w:ind w:left="567" w:hanging="567"/>
    </w:pPr>
    <w:rPr>
      <w:spacing w:val="-1"/>
    </w:rPr>
  </w:style>
  <w:style w:type="character" w:customStyle="1" w:styleId="Nagwek2Znak">
    <w:name w:val="Nagłówek_2 Znak"/>
    <w:link w:val="Nagwek2"/>
    <w:rsid w:val="00DB55FA"/>
    <w:rPr>
      <w:rFonts w:eastAsia="Times New Roman" w:cs="Arial"/>
      <w:bCs/>
      <w:kern w:val="32"/>
      <w:sz w:val="24"/>
      <w:szCs w:val="24"/>
      <w:bdr w:val="none" w:sz="0" w:space="0" w:color="auto"/>
      <w:lang w:val="x-none" w:eastAsia="x-none"/>
    </w:rPr>
  </w:style>
  <w:style w:type="paragraph" w:customStyle="1" w:styleId="Nagwek4">
    <w:name w:val="Nagłówek_4"/>
    <w:basedOn w:val="Nagwek3"/>
    <w:qFormat/>
    <w:rsid w:val="00DB55FA"/>
    <w:pPr>
      <w:numPr>
        <w:ilvl w:val="3"/>
      </w:numPr>
      <w:ind w:left="2880" w:hanging="360"/>
    </w:pPr>
  </w:style>
  <w:style w:type="paragraph" w:customStyle="1" w:styleId="Default">
    <w:name w:val="Default"/>
    <w:rsid w:val="00DB55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before="240"/>
      <w:ind w:right="142"/>
      <w:jc w:val="both"/>
    </w:pPr>
    <w:rPr>
      <w:rFonts w:ascii="Arial" w:eastAsia="Times New Roman" w:hAnsi="Arial" w:cs="Arial"/>
      <w:color w:val="000000"/>
      <w:sz w:val="24"/>
      <w:szCs w:val="24"/>
      <w:bdr w:val="none" w:sz="0" w:space="0" w:color="auto"/>
    </w:rPr>
  </w:style>
  <w:style w:type="character" w:customStyle="1" w:styleId="AkapitzlistZnak">
    <w:name w:val="Akapit z listą Znak"/>
    <w:aliases w:val="Numerowanie Znak,Akapit z listą BS Znak,sw tekst Znak,Kolorowa lista — akcent 11 Znak,CW_Lista Znak,Akapit z listą4 Znak,L1 Znak,Wyliczanie Znak,lp1 Znak,Preambuła Znak,Tytuły Znak,Lista num Znak,Spec. 4. Znak,Akapit z list¹ Znak"/>
    <w:link w:val="Akapitzlist"/>
    <w:uiPriority w:val="99"/>
    <w:qFormat/>
    <w:locked/>
    <w:rsid w:val="00DB55FA"/>
    <w:rPr>
      <w:rFonts w:cs="Arial Unicode MS"/>
      <w:color w:val="000000"/>
      <w:sz w:val="24"/>
      <w:szCs w:val="24"/>
      <w:u w:color="000000"/>
    </w:rPr>
  </w:style>
  <w:style w:type="character" w:styleId="Odwoanieprzypisudolnego">
    <w:name w:val="footnote reference"/>
    <w:rsid w:val="000D7FFB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D7FFB"/>
    <w:pPr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D7FFB"/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Brak">
    <w:name w:val="Brak"/>
    <w:rsid w:val="00F82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7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33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5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8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58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86EB2-6BE0-4D14-BEA3-698527E25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2</Pages>
  <Words>322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Magdalena Michalska</cp:lastModifiedBy>
  <cp:revision>44</cp:revision>
  <dcterms:created xsi:type="dcterms:W3CDTF">2021-04-13T13:10:00Z</dcterms:created>
  <dcterms:modified xsi:type="dcterms:W3CDTF">2022-09-26T18:29:00Z</dcterms:modified>
</cp:coreProperties>
</file>