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C66B9" w14:textId="1C24A18E" w:rsidR="00BF2619" w:rsidRPr="00A52D2F" w:rsidRDefault="00BF2619" w:rsidP="00A52D2F">
      <w:pPr>
        <w:spacing w:line="240" w:lineRule="atLeast"/>
        <w:ind w:right="14"/>
        <w:rPr>
          <w:rFonts w:asciiTheme="minorHAnsi" w:hAnsiTheme="minorHAnsi" w:cstheme="minorHAnsi"/>
          <w:b/>
          <w:sz w:val="24"/>
          <w:szCs w:val="24"/>
        </w:rPr>
      </w:pPr>
      <w:r w:rsidRPr="00A52D2F">
        <w:rPr>
          <w:rFonts w:asciiTheme="minorHAnsi" w:hAnsiTheme="minorHAnsi" w:cstheme="minorHAnsi"/>
          <w:b/>
          <w:sz w:val="24"/>
          <w:szCs w:val="24"/>
        </w:rPr>
        <w:t xml:space="preserve">Załącznik nr 1 do </w:t>
      </w:r>
      <w:r w:rsidR="00A52D2F" w:rsidRPr="00A52D2F">
        <w:rPr>
          <w:rFonts w:asciiTheme="minorHAnsi" w:hAnsiTheme="minorHAnsi" w:cstheme="minorHAnsi"/>
          <w:b/>
          <w:bCs/>
          <w:iCs/>
          <w:sz w:val="24"/>
          <w:szCs w:val="24"/>
        </w:rPr>
        <w:t>Regulaminu przyjmowania reklam oraz tekstów sponsorowanych do dziennika „Łódź.pl”</w:t>
      </w:r>
    </w:p>
    <w:p w14:paraId="3D7D93B6" w14:textId="77777777" w:rsidR="00BF2619" w:rsidRPr="00A52D2F" w:rsidRDefault="00BF2619" w:rsidP="00AE16CA">
      <w:pPr>
        <w:spacing w:line="288" w:lineRule="auto"/>
        <w:rPr>
          <w:rFonts w:asciiTheme="minorHAnsi" w:hAnsiTheme="minorHAnsi" w:cstheme="minorHAnsi"/>
          <w:b/>
          <w:sz w:val="24"/>
          <w:szCs w:val="24"/>
        </w:rPr>
      </w:pPr>
    </w:p>
    <w:p w14:paraId="1598720E" w14:textId="77777777" w:rsidR="00BF2619" w:rsidRPr="00A52D2F" w:rsidRDefault="00BF2619" w:rsidP="00AE16CA">
      <w:pPr>
        <w:spacing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A52D2F">
        <w:rPr>
          <w:rFonts w:asciiTheme="minorHAnsi" w:hAnsiTheme="minorHAnsi" w:cstheme="minorHAnsi"/>
          <w:b/>
          <w:sz w:val="24"/>
          <w:szCs w:val="24"/>
        </w:rPr>
        <w:t>KLAUZULA INFORMACYJNA</w:t>
      </w:r>
    </w:p>
    <w:p w14:paraId="145C3AC3" w14:textId="77777777" w:rsidR="00BF2619" w:rsidRPr="00A52D2F" w:rsidRDefault="00BF2619" w:rsidP="00AE16CA">
      <w:pPr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52D2F">
        <w:rPr>
          <w:rFonts w:asciiTheme="minorHAnsi" w:hAnsiTheme="minorHAnsi" w:cstheme="minorHAnsi"/>
          <w:sz w:val="24"/>
          <w:szCs w:val="24"/>
        </w:rPr>
        <w:t>Na podstawie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danych), zwane dalej „Rozporządzeniem”, informujemy, że:</w:t>
      </w:r>
    </w:p>
    <w:p w14:paraId="3146FCBE" w14:textId="7BAA5C6C" w:rsidR="00BF2619" w:rsidRPr="00A52D2F" w:rsidRDefault="00BF2619" w:rsidP="00AE16CA">
      <w:pPr>
        <w:pStyle w:val="Akapitzlist"/>
        <w:numPr>
          <w:ilvl w:val="0"/>
          <w:numId w:val="1"/>
        </w:numPr>
        <w:spacing w:line="288" w:lineRule="auto"/>
        <w:ind w:left="714" w:hanging="357"/>
        <w:jc w:val="both"/>
        <w:rPr>
          <w:rFonts w:asciiTheme="minorHAnsi" w:hAnsiTheme="minorHAnsi" w:cstheme="minorHAnsi"/>
        </w:rPr>
      </w:pPr>
      <w:r w:rsidRPr="00A52D2F">
        <w:rPr>
          <w:rFonts w:asciiTheme="minorHAnsi" w:hAnsiTheme="minorHAnsi" w:cstheme="minorHAnsi"/>
        </w:rPr>
        <w:t xml:space="preserve">Administratorem Pani/Pana danych osobowych pozyskanych w ramach zawarcia umowy cywilnoprawnej jest Biblioteka Miejska w Łodzi,  91-415 Łódź, </w:t>
      </w:r>
      <w:r w:rsidR="00FD6342" w:rsidRPr="00A52D2F">
        <w:rPr>
          <w:rFonts w:asciiTheme="minorHAnsi" w:hAnsiTheme="minorHAnsi" w:cstheme="minorHAnsi"/>
        </w:rPr>
        <w:t xml:space="preserve">Plac Wolności 4, </w:t>
      </w:r>
      <w:r w:rsidRPr="00A52D2F">
        <w:rPr>
          <w:rFonts w:asciiTheme="minorHAnsi" w:hAnsiTheme="minorHAnsi" w:cstheme="minorHAnsi"/>
        </w:rPr>
        <w:t>e-mail: daneosobowe@biblioteka.lodz.pl, tel. 571 553 080</w:t>
      </w:r>
    </w:p>
    <w:p w14:paraId="0B5ADDD1" w14:textId="66A370EB" w:rsidR="00BF2619" w:rsidRPr="00A52D2F" w:rsidRDefault="00BF2619" w:rsidP="00AE16CA">
      <w:pPr>
        <w:pStyle w:val="Akapitzlist"/>
        <w:numPr>
          <w:ilvl w:val="0"/>
          <w:numId w:val="1"/>
        </w:numPr>
        <w:spacing w:line="288" w:lineRule="auto"/>
        <w:ind w:left="714" w:hanging="357"/>
        <w:jc w:val="both"/>
        <w:rPr>
          <w:rFonts w:asciiTheme="minorHAnsi" w:hAnsiTheme="minorHAnsi" w:cstheme="minorHAnsi"/>
        </w:rPr>
      </w:pPr>
      <w:r w:rsidRPr="00A52D2F">
        <w:rPr>
          <w:rFonts w:asciiTheme="minorHAnsi" w:hAnsiTheme="minorHAnsi" w:cstheme="minorHAnsi"/>
        </w:rPr>
        <w:t>Dane kontaktowe inspektora ochrony danych w Bibliotece Miejskiej w Łodzi: 91-415 Łódź,</w:t>
      </w:r>
      <w:r w:rsidR="00FD6342" w:rsidRPr="00A52D2F">
        <w:rPr>
          <w:rFonts w:asciiTheme="minorHAnsi" w:hAnsiTheme="minorHAnsi" w:cstheme="minorHAnsi"/>
        </w:rPr>
        <w:t xml:space="preserve"> Plac Wolności 4, </w:t>
      </w:r>
      <w:r w:rsidRPr="00A52D2F">
        <w:rPr>
          <w:rFonts w:asciiTheme="minorHAnsi" w:hAnsiTheme="minorHAnsi" w:cstheme="minorHAnsi"/>
        </w:rPr>
        <w:t xml:space="preserve"> e-mail: </w:t>
      </w:r>
      <w:hyperlink r:id="rId5" w:history="1">
        <w:r w:rsidRPr="00A52D2F">
          <w:rPr>
            <w:rStyle w:val="Hipercze"/>
            <w:rFonts w:asciiTheme="minorHAnsi" w:hAnsiTheme="minorHAnsi" w:cstheme="minorHAnsi"/>
            <w:color w:val="auto"/>
          </w:rPr>
          <w:t>daneosobowe@biblioteka.lodz.pl</w:t>
        </w:r>
      </w:hyperlink>
      <w:r w:rsidRPr="00A52D2F">
        <w:rPr>
          <w:rFonts w:asciiTheme="minorHAnsi" w:hAnsiTheme="minorHAnsi" w:cstheme="minorHAnsi"/>
        </w:rPr>
        <w:t xml:space="preserve">  tel. 571 553 080 </w:t>
      </w:r>
    </w:p>
    <w:p w14:paraId="37FC57C5" w14:textId="77777777" w:rsidR="00BF2619" w:rsidRPr="00A52D2F" w:rsidRDefault="00BF2619" w:rsidP="00AE16CA">
      <w:pPr>
        <w:pStyle w:val="Akapitzlist"/>
        <w:numPr>
          <w:ilvl w:val="0"/>
          <w:numId w:val="1"/>
        </w:numPr>
        <w:spacing w:line="288" w:lineRule="auto"/>
        <w:ind w:left="714" w:hanging="357"/>
        <w:jc w:val="both"/>
        <w:rPr>
          <w:rFonts w:asciiTheme="minorHAnsi" w:hAnsiTheme="minorHAnsi" w:cstheme="minorHAnsi"/>
        </w:rPr>
      </w:pPr>
      <w:r w:rsidRPr="00A52D2F">
        <w:rPr>
          <w:rFonts w:asciiTheme="minorHAnsi" w:hAnsiTheme="minorHAnsi" w:cstheme="minorHAnsi"/>
        </w:rPr>
        <w:t>Administrator danych osobowych – Biblioteka Miejska w Łodzi – przetwarza Pani/Pana dane osobowe, takie jak m.in.  nazwisko, PESEL, nr i seria dowodu osobistego, dane kontaktowe,  na podstawie zawartej umowy w celu wypełnienia obowiązków prawnych ciążących na Bibliotece Miejskiej w Łodzi oraz w celu realizacji postanowień zawartej umowy cywilnoprawnej, ewidencji danych osobowych, ich archiwizacji, rozliczenia finansowego i ewentualnego dochodzenia roszczeń.</w:t>
      </w:r>
    </w:p>
    <w:p w14:paraId="66BFE6EC" w14:textId="77777777" w:rsidR="00BF2619" w:rsidRPr="00A52D2F" w:rsidRDefault="00BF2619" w:rsidP="00AE16CA">
      <w:pPr>
        <w:pStyle w:val="Akapitzlist"/>
        <w:numPr>
          <w:ilvl w:val="0"/>
          <w:numId w:val="1"/>
        </w:numPr>
        <w:spacing w:line="288" w:lineRule="auto"/>
        <w:ind w:left="714" w:hanging="357"/>
        <w:jc w:val="both"/>
        <w:rPr>
          <w:rFonts w:asciiTheme="minorHAnsi" w:hAnsiTheme="minorHAnsi" w:cstheme="minorHAnsi"/>
        </w:rPr>
      </w:pPr>
      <w:r w:rsidRPr="00A52D2F">
        <w:rPr>
          <w:rFonts w:asciiTheme="minorHAnsi" w:hAnsiTheme="minorHAnsi" w:cstheme="minorHAnsi"/>
        </w:rPr>
        <w:t>Odbiorcą Pani/Pana danych osobowych będzie Biblioteka Miejska w Łodzi, która nie będzie udostępniała tych danych innym podmiotom, chyba że obowiązek ich udostępnienia będzie wynikał z obowiązujących przepisów prawnych.</w:t>
      </w:r>
    </w:p>
    <w:p w14:paraId="6B0ADB13" w14:textId="77777777" w:rsidR="00BF2619" w:rsidRPr="00A52D2F" w:rsidRDefault="00BF2619" w:rsidP="00AE16CA">
      <w:pPr>
        <w:pStyle w:val="Akapitzlist"/>
        <w:numPr>
          <w:ilvl w:val="0"/>
          <w:numId w:val="1"/>
        </w:numPr>
        <w:spacing w:line="288" w:lineRule="auto"/>
        <w:ind w:left="714" w:hanging="357"/>
        <w:jc w:val="both"/>
        <w:rPr>
          <w:rFonts w:asciiTheme="minorHAnsi" w:hAnsiTheme="minorHAnsi" w:cstheme="minorHAnsi"/>
        </w:rPr>
      </w:pPr>
      <w:r w:rsidRPr="00A52D2F">
        <w:rPr>
          <w:rFonts w:asciiTheme="minorHAnsi" w:hAnsiTheme="minorHAnsi" w:cstheme="minorHAnsi"/>
        </w:rPr>
        <w:t>Pani/Pana dane osobowe będą przechowywane przez okres niezbędny do realizacji celów określonych w pkt 3.</w:t>
      </w:r>
    </w:p>
    <w:p w14:paraId="1A8364F6" w14:textId="77777777" w:rsidR="00BF2619" w:rsidRPr="00A52D2F" w:rsidRDefault="00BF2619" w:rsidP="00AE16CA">
      <w:pPr>
        <w:pStyle w:val="Akapitzlist"/>
        <w:numPr>
          <w:ilvl w:val="0"/>
          <w:numId w:val="1"/>
        </w:numPr>
        <w:spacing w:line="288" w:lineRule="auto"/>
        <w:ind w:left="714" w:hanging="357"/>
        <w:jc w:val="both"/>
        <w:rPr>
          <w:rFonts w:asciiTheme="minorHAnsi" w:hAnsiTheme="minorHAnsi" w:cstheme="minorHAnsi"/>
        </w:rPr>
      </w:pPr>
      <w:r w:rsidRPr="00A52D2F">
        <w:rPr>
          <w:rFonts w:asciiTheme="minorHAnsi" w:hAnsiTheme="minorHAnsi" w:cstheme="minorHAnsi"/>
        </w:rPr>
        <w:t>Przysługuje Pani/Panu prawo żądania od Administratora danych osobowych dostępu do danych osobowych, ich sprostowania, usunięcia lub ograniczenia przetwarzania jak i wniesienia sprzeciwu wobec ich przetwarzania oraz prawo do przenoszenia danych.</w:t>
      </w:r>
    </w:p>
    <w:p w14:paraId="3DC4EAFD" w14:textId="77777777" w:rsidR="00BF2619" w:rsidRPr="00A52D2F" w:rsidRDefault="00BF2619" w:rsidP="00AE16CA">
      <w:pPr>
        <w:pStyle w:val="Akapitzlist"/>
        <w:numPr>
          <w:ilvl w:val="0"/>
          <w:numId w:val="1"/>
        </w:numPr>
        <w:spacing w:line="288" w:lineRule="auto"/>
        <w:ind w:left="714" w:hanging="357"/>
        <w:jc w:val="both"/>
        <w:rPr>
          <w:rFonts w:asciiTheme="minorHAnsi" w:hAnsiTheme="minorHAnsi" w:cstheme="minorHAnsi"/>
        </w:rPr>
      </w:pPr>
      <w:r w:rsidRPr="00A52D2F">
        <w:rPr>
          <w:rFonts w:asciiTheme="minorHAnsi" w:hAnsiTheme="minorHAnsi" w:cstheme="minorHAnsi"/>
        </w:rPr>
        <w:t>Przysługuje Pani/Panu prawo wniesienia skargi do organu nadzorczego, tj. Prezesa Urzędu Ochrony Danych Osobowych w przypadku uznania, że przetwarzanie Pani/Pana danych osobowych narusza przepisy Rozporządzenia.</w:t>
      </w:r>
    </w:p>
    <w:p w14:paraId="4677B989" w14:textId="77777777" w:rsidR="00BF2619" w:rsidRPr="00A52D2F" w:rsidRDefault="00BF2619" w:rsidP="00AE16CA">
      <w:pPr>
        <w:pStyle w:val="Akapitzlist"/>
        <w:numPr>
          <w:ilvl w:val="0"/>
          <w:numId w:val="1"/>
        </w:numPr>
        <w:spacing w:line="288" w:lineRule="auto"/>
        <w:ind w:left="714" w:hanging="357"/>
        <w:jc w:val="both"/>
        <w:rPr>
          <w:rFonts w:asciiTheme="minorHAnsi" w:hAnsiTheme="minorHAnsi" w:cstheme="minorHAnsi"/>
        </w:rPr>
      </w:pPr>
      <w:r w:rsidRPr="00A52D2F">
        <w:rPr>
          <w:rFonts w:asciiTheme="minorHAnsi" w:hAnsiTheme="minorHAnsi" w:cstheme="minorHAnsi"/>
        </w:rPr>
        <w:t>Podanie przez Panią/Pana danych osobowych jest obowiązkowe, jako że stanowi wymóg umowny i warunek zawarcia umowy. Niepodanie danych osobowych uniemożliwia zawarcie umowy.</w:t>
      </w:r>
    </w:p>
    <w:p w14:paraId="7A159D80" w14:textId="77777777" w:rsidR="00BF2619" w:rsidRPr="00A52D2F" w:rsidRDefault="00BF2619" w:rsidP="00AE16CA">
      <w:pPr>
        <w:pStyle w:val="Akapitzlist"/>
        <w:numPr>
          <w:ilvl w:val="0"/>
          <w:numId w:val="1"/>
        </w:numPr>
        <w:spacing w:line="288" w:lineRule="auto"/>
        <w:ind w:left="714" w:hanging="357"/>
        <w:jc w:val="both"/>
        <w:rPr>
          <w:rFonts w:asciiTheme="minorHAnsi" w:hAnsiTheme="minorHAnsi" w:cstheme="minorHAnsi"/>
        </w:rPr>
      </w:pPr>
      <w:r w:rsidRPr="00A52D2F">
        <w:rPr>
          <w:rFonts w:asciiTheme="minorHAnsi" w:hAnsiTheme="minorHAnsi" w:cstheme="minorHAnsi"/>
        </w:rPr>
        <w:t>Pani/Pana dane osobowe nie będą przetwarzane w sposób zautomatyzowany.</w:t>
      </w:r>
    </w:p>
    <w:p w14:paraId="2A482473" w14:textId="77777777" w:rsidR="00BF2619" w:rsidRPr="00A52D2F" w:rsidRDefault="00BF2619" w:rsidP="00AE16CA">
      <w:pPr>
        <w:pStyle w:val="Akapitzlist"/>
        <w:numPr>
          <w:ilvl w:val="0"/>
          <w:numId w:val="1"/>
        </w:numPr>
        <w:spacing w:line="288" w:lineRule="auto"/>
        <w:ind w:left="714" w:hanging="357"/>
        <w:jc w:val="both"/>
        <w:rPr>
          <w:rFonts w:asciiTheme="minorHAnsi" w:hAnsiTheme="minorHAnsi" w:cstheme="minorHAnsi"/>
        </w:rPr>
      </w:pPr>
      <w:r w:rsidRPr="00A52D2F">
        <w:rPr>
          <w:rFonts w:asciiTheme="minorHAnsi" w:hAnsiTheme="minorHAnsi" w:cstheme="minorHAnsi"/>
        </w:rPr>
        <w:t>Pani/Pana dane nie będą podlegały zautomatyzowaniu.</w:t>
      </w:r>
    </w:p>
    <w:p w14:paraId="2CAB0773" w14:textId="77777777" w:rsidR="00BF2619" w:rsidRPr="00A52D2F" w:rsidRDefault="00BF2619">
      <w:pPr>
        <w:rPr>
          <w:rFonts w:asciiTheme="minorHAnsi" w:hAnsiTheme="minorHAnsi" w:cstheme="minorHAnsi"/>
          <w:sz w:val="24"/>
          <w:szCs w:val="24"/>
        </w:rPr>
      </w:pPr>
    </w:p>
    <w:sectPr w:rsidR="00BF2619" w:rsidRPr="00A52D2F" w:rsidSect="002175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DE27AB"/>
    <w:multiLevelType w:val="hybridMultilevel"/>
    <w:tmpl w:val="ADAC1ACA"/>
    <w:lvl w:ilvl="0" w:tplc="41BC23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46562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6CA"/>
    <w:rsid w:val="00206456"/>
    <w:rsid w:val="002175D2"/>
    <w:rsid w:val="00280CE6"/>
    <w:rsid w:val="00473552"/>
    <w:rsid w:val="006C5560"/>
    <w:rsid w:val="006D2F3E"/>
    <w:rsid w:val="00A52D2F"/>
    <w:rsid w:val="00AD663F"/>
    <w:rsid w:val="00AE16CA"/>
    <w:rsid w:val="00BD0FAF"/>
    <w:rsid w:val="00BF2619"/>
    <w:rsid w:val="00C62B46"/>
    <w:rsid w:val="00D444E5"/>
    <w:rsid w:val="00DF0D56"/>
    <w:rsid w:val="00E643E7"/>
    <w:rsid w:val="00F66EEA"/>
    <w:rsid w:val="00FD6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9E56F1"/>
  <w15:docId w15:val="{C52A9085-E8EC-4D2D-9424-6C48207D7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16CA"/>
    <w:pPr>
      <w:spacing w:line="276" w:lineRule="auto"/>
    </w:pPr>
    <w:rPr>
      <w:rFonts w:ascii="Arial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Akapit z listą3,Obiekt,BulletC,Akapit z listą31,NOWY,Akapit z listą32,Akapit z listą2,Numerowanie,Akapit z listą BS,sw tekst,Kolorowa lista — akcent 11,CW_Lista,Akapit z listą4,L1"/>
    <w:basedOn w:val="Normalny"/>
    <w:link w:val="AkapitzlistZnak"/>
    <w:uiPriority w:val="99"/>
    <w:qFormat/>
    <w:rsid w:val="00AE16CA"/>
    <w:pPr>
      <w:spacing w:after="160" w:line="259" w:lineRule="auto"/>
      <w:ind w:left="720"/>
      <w:contextualSpacing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Akapit z listą2 Znak,Numerowanie Znak,Akapit z listą BS Znak,sw tekst Znak,Kolorowa lista — akcent 11 Znak"/>
    <w:link w:val="Akapitzlist"/>
    <w:uiPriority w:val="99"/>
    <w:locked/>
    <w:rsid w:val="00AE16CA"/>
    <w:rPr>
      <w:rFonts w:ascii="Times New Roman" w:eastAsia="Times New Roman" w:hAnsi="Times New Roman"/>
      <w:sz w:val="24"/>
    </w:rPr>
  </w:style>
  <w:style w:type="character" w:styleId="Hipercze">
    <w:name w:val="Hyperlink"/>
    <w:basedOn w:val="Domylnaczcionkaakapitu"/>
    <w:uiPriority w:val="99"/>
    <w:rsid w:val="00280CE6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F0D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0D5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0D56"/>
    <w:rPr>
      <w:rFonts w:ascii="Arial" w:hAnsi="Arial" w:cs="Arial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0D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0D56"/>
    <w:rPr>
      <w:rFonts w:ascii="Arial" w:hAnsi="Arial" w:cs="Arial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0D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0D56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aneosobowe@biblioteka.lod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2145</Characters>
  <Application>Microsoft Office Word</Application>
  <DocSecurity>0</DocSecurity>
  <Lines>17</Lines>
  <Paragraphs>4</Paragraphs>
  <ScaleCrop>false</ScaleCrop>
  <Company>HP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Regulaminu</dc:title>
  <dc:creator>Piotr Adamas</dc:creator>
  <cp:lastModifiedBy>Aleksandra Krawczyk</cp:lastModifiedBy>
  <cp:revision>2</cp:revision>
  <dcterms:created xsi:type="dcterms:W3CDTF">2022-05-11T06:14:00Z</dcterms:created>
  <dcterms:modified xsi:type="dcterms:W3CDTF">2022-05-11T06:14:00Z</dcterms:modified>
</cp:coreProperties>
</file>